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79" w:rsidRDefault="00AF2379" w:rsidP="00AF2379">
      <w:pPr>
        <w:bidi w:val="0"/>
        <w:spacing w:line="360" w:lineRule="auto"/>
        <w:jc w:val="center"/>
        <w:rPr>
          <w:rFonts w:ascii="Blackadder ITC" w:hAnsi="Blackadder ITC" w:cs="Times New Roman"/>
          <w:b/>
          <w:bCs/>
          <w:sz w:val="72"/>
          <w:szCs w:val="72"/>
          <w:lang w:bidi="ar-JO"/>
        </w:rPr>
      </w:pPr>
      <w:r>
        <w:rPr>
          <w:rFonts w:ascii="Blackadder ITC" w:hAnsi="Blackadder ITC" w:cs="Times New Roman"/>
          <w:b/>
          <w:bCs/>
          <w:sz w:val="72"/>
          <w:szCs w:val="72"/>
          <w:lang w:bidi="ar-JO"/>
        </w:rPr>
        <w:t>Heterocyclic Chemistry</w:t>
      </w:r>
    </w:p>
    <w:p w:rsidR="00E62DE2" w:rsidRDefault="00E62DE2" w:rsidP="00E62DE2">
      <w:pPr>
        <w:bidi w:val="0"/>
        <w:spacing w:line="360" w:lineRule="auto"/>
        <w:jc w:val="center"/>
        <w:rPr>
          <w:rFonts w:ascii="Blackadder ITC" w:hAnsi="Blackadder ITC" w:cs="Times New Roman"/>
          <w:b/>
          <w:bCs/>
          <w:sz w:val="72"/>
          <w:szCs w:val="72"/>
          <w:lang w:bidi="ar-JO"/>
        </w:rPr>
      </w:pPr>
      <w:r>
        <w:rPr>
          <w:rFonts w:ascii="Blackadder ITC" w:hAnsi="Blackadder ITC" w:cs="Times New Roman"/>
          <w:b/>
          <w:bCs/>
          <w:sz w:val="72"/>
          <w:szCs w:val="72"/>
          <w:lang w:bidi="ar-JO"/>
        </w:rPr>
        <w:t>Lecture Notes ( Phar. 226 )</w:t>
      </w:r>
    </w:p>
    <w:p w:rsidR="00AF2379" w:rsidRDefault="00ED1C4F" w:rsidP="00AF2379">
      <w:pPr>
        <w:bidi w:val="0"/>
        <w:spacing w:line="360" w:lineRule="auto"/>
        <w:jc w:val="center"/>
        <w:rPr>
          <w:rFonts w:ascii="Blackadder ITC" w:hAnsi="Blackadder ITC" w:cs="Times New Roman"/>
          <w:b/>
          <w:bCs/>
          <w:sz w:val="72"/>
          <w:szCs w:val="72"/>
          <w:lang w:bidi="ar-JO"/>
        </w:rPr>
      </w:pPr>
      <w:r>
        <w:rPr>
          <w:noProof/>
        </w:rPr>
        <w:drawing>
          <wp:inline distT="0" distB="0" distL="0" distR="0">
            <wp:extent cx="2419350" cy="2057400"/>
            <wp:effectExtent l="0" t="0" r="0" b="0"/>
            <wp:docPr id="1" name="Picture 1" descr="http://upload.wikimedia.org/wikipedia/commons/thumb/3/33/Morphin_-_Morphine.svg/254px-Morphin_-_Morph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3/33/Morphin_-_Morphine.svg/254px-Morphin_-_Morphine.svg.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2057400"/>
                    </a:xfrm>
                    <a:prstGeom prst="rect">
                      <a:avLst/>
                    </a:prstGeom>
                    <a:noFill/>
                    <a:ln>
                      <a:noFill/>
                    </a:ln>
                  </pic:spPr>
                </pic:pic>
              </a:graphicData>
            </a:graphic>
          </wp:inline>
        </w:drawing>
      </w:r>
    </w:p>
    <w:p w:rsidR="00AF2379" w:rsidRDefault="00DF7408" w:rsidP="00DF7408">
      <w:pPr>
        <w:bidi w:val="0"/>
        <w:spacing w:line="360" w:lineRule="auto"/>
        <w:jc w:val="center"/>
        <w:rPr>
          <w:rFonts w:ascii="Blackadder ITC" w:hAnsi="Blackadder ITC"/>
          <w:b/>
          <w:bCs/>
          <w:sz w:val="56"/>
          <w:szCs w:val="56"/>
          <w:lang w:bidi="ar-JO"/>
        </w:rPr>
      </w:pPr>
      <w:r>
        <w:rPr>
          <w:rFonts w:ascii="Blackadder ITC" w:hAnsi="Blackadder ITC"/>
          <w:b/>
          <w:bCs/>
          <w:sz w:val="56"/>
          <w:szCs w:val="56"/>
          <w:lang w:bidi="ar-JO"/>
        </w:rPr>
        <w:t xml:space="preserve">Prof. </w:t>
      </w:r>
      <w:r w:rsidR="00AF2379">
        <w:rPr>
          <w:rFonts w:ascii="Blackadder ITC" w:hAnsi="Blackadder ITC"/>
          <w:b/>
          <w:bCs/>
          <w:sz w:val="56"/>
          <w:szCs w:val="56"/>
          <w:lang w:bidi="ar-JO"/>
        </w:rPr>
        <w:t>Mohamad A. Hassan</w:t>
      </w:r>
    </w:p>
    <w:p w:rsidR="00AF2379" w:rsidRDefault="00AF2379" w:rsidP="00AF2379">
      <w:pPr>
        <w:bidi w:val="0"/>
        <w:spacing w:line="360" w:lineRule="auto"/>
        <w:jc w:val="center"/>
        <w:rPr>
          <w:b/>
          <w:bCs/>
          <w:sz w:val="44"/>
          <w:szCs w:val="36"/>
          <w:lang w:bidi="ar-JO"/>
        </w:rPr>
      </w:pPr>
      <w:r>
        <w:rPr>
          <w:b/>
          <w:bCs/>
          <w:sz w:val="44"/>
          <w:szCs w:val="36"/>
          <w:lang w:bidi="ar-JO"/>
        </w:rPr>
        <w:t>Department of Medicinal Chemistry and pharmacognosy</w:t>
      </w:r>
    </w:p>
    <w:p w:rsidR="00AF2379" w:rsidRDefault="00AF2379" w:rsidP="00AF2379">
      <w:pPr>
        <w:bidi w:val="0"/>
        <w:spacing w:line="360" w:lineRule="auto"/>
        <w:jc w:val="center"/>
        <w:rPr>
          <w:b/>
          <w:bCs/>
          <w:sz w:val="44"/>
          <w:szCs w:val="36"/>
          <w:lang w:bidi="ar-JO"/>
        </w:rPr>
      </w:pPr>
      <w:r>
        <w:rPr>
          <w:b/>
          <w:bCs/>
          <w:sz w:val="44"/>
          <w:szCs w:val="36"/>
          <w:lang w:bidi="ar-JO"/>
        </w:rPr>
        <w:t xml:space="preserve">Faculty of Pharmacy </w:t>
      </w:r>
    </w:p>
    <w:p w:rsidR="00AF2379" w:rsidRDefault="00AF2379" w:rsidP="00AF2379">
      <w:pPr>
        <w:bidi w:val="0"/>
        <w:spacing w:line="360" w:lineRule="auto"/>
        <w:jc w:val="center"/>
        <w:rPr>
          <w:rFonts w:ascii="Bodoni MT Black" w:hAnsi="Bodoni MT Black"/>
          <w:b/>
          <w:bCs/>
          <w:sz w:val="40"/>
          <w:szCs w:val="40"/>
          <w:lang w:bidi="ar-JO"/>
        </w:rPr>
      </w:pPr>
      <w:smartTag w:uri="urn:schemas-microsoft-com:office:smarttags" w:element="place">
        <w:smartTag w:uri="urn:schemas-microsoft-com:office:smarttags" w:element="PlaceName">
          <w:r>
            <w:rPr>
              <w:rFonts w:ascii="Bodoni MT Black" w:hAnsi="Bodoni MT Black"/>
              <w:b/>
              <w:bCs/>
              <w:sz w:val="40"/>
              <w:szCs w:val="40"/>
              <w:lang w:bidi="ar-JO"/>
            </w:rPr>
            <w:t>Jordan</w:t>
          </w:r>
        </w:smartTag>
        <w:smartTag w:uri="urn:schemas-microsoft-com:office:smarttags" w:element="PlaceName">
          <w:r>
            <w:rPr>
              <w:rFonts w:ascii="Bodoni MT Black" w:hAnsi="Bodoni MT Black"/>
              <w:b/>
              <w:bCs/>
              <w:sz w:val="40"/>
              <w:szCs w:val="40"/>
              <w:lang w:bidi="ar-JO"/>
            </w:rPr>
            <w:t>University</w:t>
          </w:r>
        </w:smartTag>
      </w:smartTag>
      <w:r>
        <w:rPr>
          <w:rFonts w:ascii="Bodoni MT Black" w:hAnsi="Bodoni MT Black"/>
          <w:b/>
          <w:bCs/>
          <w:sz w:val="40"/>
          <w:szCs w:val="40"/>
          <w:lang w:bidi="ar-JO"/>
        </w:rPr>
        <w:t xml:space="preserve"> of Science and Technology</w:t>
      </w:r>
    </w:p>
    <w:p w:rsidR="00AF2379" w:rsidRDefault="00AF2379" w:rsidP="008C3B84">
      <w:pPr>
        <w:bidi w:val="0"/>
        <w:spacing w:line="360" w:lineRule="auto"/>
        <w:jc w:val="center"/>
        <w:rPr>
          <w:rFonts w:ascii="Bodoni MT Black" w:hAnsi="Bodoni MT Black"/>
          <w:b/>
          <w:bCs/>
          <w:sz w:val="52"/>
          <w:szCs w:val="52"/>
          <w:lang w:bidi="ar-JO"/>
        </w:rPr>
      </w:pPr>
      <w:r>
        <w:rPr>
          <w:rFonts w:ascii="Bodoni MT Black" w:hAnsi="Bodoni MT Black"/>
          <w:b/>
          <w:bCs/>
          <w:sz w:val="52"/>
          <w:szCs w:val="52"/>
          <w:lang w:bidi="ar-JO"/>
        </w:rPr>
        <w:t>Irbid-Jordan (201</w:t>
      </w:r>
      <w:r w:rsidR="008C3B84">
        <w:rPr>
          <w:rFonts w:ascii="Bodoni MT Black" w:hAnsi="Bodoni MT Black"/>
          <w:b/>
          <w:bCs/>
          <w:sz w:val="52"/>
          <w:szCs w:val="52"/>
          <w:lang w:bidi="ar-JO"/>
        </w:rPr>
        <w:t>6</w:t>
      </w:r>
      <w:r>
        <w:rPr>
          <w:rFonts w:ascii="Bodoni MT Black" w:hAnsi="Bodoni MT Black"/>
          <w:b/>
          <w:bCs/>
          <w:sz w:val="52"/>
          <w:szCs w:val="52"/>
          <w:lang w:bidi="ar-JO"/>
        </w:rPr>
        <w:t>)</w:t>
      </w:r>
    </w:p>
    <w:p w:rsidR="00AF2379" w:rsidRPr="009056EE" w:rsidRDefault="00AF2379" w:rsidP="00A66FA5">
      <w:pPr>
        <w:bidi w:val="0"/>
        <w:spacing w:line="240" w:lineRule="auto"/>
        <w:jc w:val="center"/>
        <w:rPr>
          <w:b/>
          <w:bCs/>
          <w:sz w:val="48"/>
          <w:szCs w:val="48"/>
          <w:lang w:bidi="ar-JO"/>
        </w:rPr>
      </w:pPr>
      <w:r w:rsidRPr="009056EE">
        <w:rPr>
          <w:b/>
          <w:bCs/>
          <w:sz w:val="48"/>
          <w:szCs w:val="48"/>
          <w:lang w:bidi="ar-JO"/>
        </w:rPr>
        <w:lastRenderedPageBreak/>
        <w:t>Preface</w:t>
      </w:r>
    </w:p>
    <w:p w:rsidR="00AF2379" w:rsidRDefault="00AF2379" w:rsidP="00AF2379">
      <w:pPr>
        <w:bidi w:val="0"/>
        <w:spacing w:line="240" w:lineRule="auto"/>
        <w:rPr>
          <w:b/>
          <w:bCs/>
          <w:sz w:val="36"/>
          <w:szCs w:val="36"/>
          <w:u w:val="single"/>
          <w:lang w:bidi="ar-JO"/>
        </w:rPr>
      </w:pPr>
    </w:p>
    <w:p w:rsidR="00AF2379" w:rsidRDefault="00AF2379" w:rsidP="00A66FA5">
      <w:pPr>
        <w:bidi w:val="0"/>
        <w:spacing w:line="240" w:lineRule="auto"/>
        <w:rPr>
          <w:sz w:val="36"/>
          <w:szCs w:val="36"/>
          <w:lang w:bidi="ar-JO"/>
        </w:rPr>
      </w:pPr>
      <w:r>
        <w:rPr>
          <w:sz w:val="36"/>
          <w:szCs w:val="36"/>
          <w:lang w:bidi="ar-JO"/>
        </w:rPr>
        <w:t xml:space="preserve">       This heterocyclic chemistry was designed for pharmacy students, and assuming that students have a good background in organic chemistry.</w:t>
      </w:r>
    </w:p>
    <w:p w:rsidR="00AF2379" w:rsidRDefault="00AF2379" w:rsidP="00AF2379">
      <w:pPr>
        <w:bidi w:val="0"/>
        <w:spacing w:line="240" w:lineRule="auto"/>
        <w:rPr>
          <w:sz w:val="36"/>
          <w:szCs w:val="36"/>
          <w:lang w:bidi="ar-JO"/>
        </w:rPr>
      </w:pPr>
      <w:r>
        <w:rPr>
          <w:sz w:val="36"/>
          <w:szCs w:val="36"/>
          <w:lang w:bidi="ar-JO"/>
        </w:rPr>
        <w:t xml:space="preserve">       The importance of heterocyclic compounds as a functioning part of drug molecules is highly appreciated by the medicinal chemists. The principles of heterocyclic chemistry that will be discussed in this course can help in the understanding of the mechanism of action of such compounds.</w:t>
      </w:r>
    </w:p>
    <w:p w:rsidR="00AF2379" w:rsidRDefault="00AF2379" w:rsidP="00AF2379">
      <w:pPr>
        <w:bidi w:val="0"/>
        <w:spacing w:line="240" w:lineRule="auto"/>
        <w:rPr>
          <w:sz w:val="36"/>
          <w:szCs w:val="36"/>
          <w:lang w:bidi="ar-JO"/>
        </w:rPr>
      </w:pPr>
      <w:r>
        <w:rPr>
          <w:sz w:val="36"/>
          <w:szCs w:val="36"/>
          <w:lang w:bidi="ar-JO"/>
        </w:rPr>
        <w:t xml:space="preserve">        The course starts with an introduction, to understand the structure, nomenclature, use, and general properties of heterocyclic compounds. The second part includes synthesis and reactions of aliphatic</w:t>
      </w:r>
      <w:r w:rsidR="00173BB8">
        <w:rPr>
          <w:sz w:val="36"/>
          <w:szCs w:val="36"/>
          <w:lang w:bidi="ar-JO"/>
        </w:rPr>
        <w:t xml:space="preserve"> heterocyclic</w:t>
      </w:r>
      <w:r>
        <w:rPr>
          <w:sz w:val="36"/>
          <w:szCs w:val="36"/>
          <w:lang w:bidi="ar-JO"/>
        </w:rPr>
        <w:t xml:space="preserve"> compounds, with emphasis on three and four member ring compounds. The third part deals with the properties and synthesis of five and </w:t>
      </w:r>
      <w:r w:rsidR="00173BB8">
        <w:rPr>
          <w:sz w:val="36"/>
          <w:szCs w:val="36"/>
          <w:lang w:bidi="ar-JO"/>
        </w:rPr>
        <w:t>six member aromatic heterocyclic compounds</w:t>
      </w:r>
      <w:r>
        <w:rPr>
          <w:sz w:val="36"/>
          <w:szCs w:val="36"/>
          <w:lang w:bidi="ar-JO"/>
        </w:rPr>
        <w:t>, in addition to some medicinally important fused ring compounds.</w:t>
      </w:r>
    </w:p>
    <w:p w:rsidR="00AF2379" w:rsidRPr="00CF3395" w:rsidRDefault="00AF2379" w:rsidP="00AF2379">
      <w:pPr>
        <w:bidi w:val="0"/>
        <w:spacing w:line="240" w:lineRule="auto"/>
        <w:rPr>
          <w:sz w:val="36"/>
          <w:szCs w:val="36"/>
          <w:lang w:bidi="ar-JO"/>
        </w:rPr>
      </w:pPr>
      <w:r>
        <w:rPr>
          <w:sz w:val="36"/>
          <w:szCs w:val="36"/>
          <w:lang w:bidi="ar-JO"/>
        </w:rPr>
        <w:t xml:space="preserve">        I would like to thank Dr. AmjadQandil for reading the manuscript, for his valuable suggestions, and his assistance in drawing chemical structures.</w:t>
      </w:r>
    </w:p>
    <w:p w:rsidR="00AF2379" w:rsidRDefault="00AF2379" w:rsidP="00AF2379">
      <w:pPr>
        <w:bidi w:val="0"/>
        <w:spacing w:line="240" w:lineRule="auto"/>
        <w:jc w:val="center"/>
        <w:rPr>
          <w:b/>
          <w:bCs/>
          <w:sz w:val="36"/>
          <w:szCs w:val="36"/>
          <w:u w:val="single"/>
          <w:lang w:bidi="ar-JO"/>
        </w:rPr>
      </w:pPr>
    </w:p>
    <w:p w:rsidR="00AF2379" w:rsidRDefault="00AF2379" w:rsidP="00AF2379">
      <w:pPr>
        <w:bidi w:val="0"/>
        <w:spacing w:line="240" w:lineRule="auto"/>
        <w:jc w:val="center"/>
        <w:rPr>
          <w:b/>
          <w:bCs/>
          <w:sz w:val="36"/>
          <w:szCs w:val="36"/>
          <w:u w:val="single"/>
          <w:lang w:bidi="ar-JO"/>
        </w:rPr>
      </w:pPr>
    </w:p>
    <w:p w:rsidR="00AF2379" w:rsidRDefault="00AF2379" w:rsidP="00AF2379">
      <w:pPr>
        <w:bidi w:val="0"/>
        <w:spacing w:line="240" w:lineRule="auto"/>
        <w:jc w:val="center"/>
        <w:rPr>
          <w:b/>
          <w:bCs/>
          <w:sz w:val="36"/>
          <w:szCs w:val="36"/>
          <w:u w:val="single"/>
          <w:lang w:bidi="ar-JO"/>
        </w:rPr>
      </w:pPr>
    </w:p>
    <w:p w:rsidR="00AF2379" w:rsidRDefault="00AF2379" w:rsidP="00AF2379">
      <w:pPr>
        <w:bidi w:val="0"/>
        <w:spacing w:line="240" w:lineRule="auto"/>
        <w:jc w:val="center"/>
        <w:rPr>
          <w:b/>
          <w:bCs/>
          <w:sz w:val="36"/>
          <w:szCs w:val="36"/>
          <w:u w:val="single"/>
          <w:lang w:bidi="ar-JO"/>
        </w:rPr>
      </w:pPr>
    </w:p>
    <w:p w:rsidR="00AF2379" w:rsidRDefault="00AF2379" w:rsidP="00AF2379">
      <w:pPr>
        <w:bidi w:val="0"/>
        <w:spacing w:line="240" w:lineRule="auto"/>
        <w:jc w:val="center"/>
        <w:rPr>
          <w:b/>
          <w:bCs/>
          <w:sz w:val="36"/>
          <w:szCs w:val="36"/>
          <w:u w:val="single"/>
          <w:lang w:bidi="ar-JO"/>
        </w:rPr>
      </w:pPr>
      <w:r>
        <w:rPr>
          <w:b/>
          <w:bCs/>
          <w:sz w:val="36"/>
          <w:szCs w:val="36"/>
          <w:u w:val="single"/>
          <w:lang w:bidi="ar-JO"/>
        </w:rPr>
        <w:lastRenderedPageBreak/>
        <w:t>CONTENTS</w:t>
      </w:r>
    </w:p>
    <w:p w:rsidR="00AF2379" w:rsidRPr="00A66FA5" w:rsidRDefault="00A66FA5" w:rsidP="00652730">
      <w:pPr>
        <w:bidi w:val="0"/>
        <w:spacing w:line="240" w:lineRule="auto"/>
        <w:rPr>
          <w:b/>
          <w:bCs/>
          <w:sz w:val="72"/>
          <w:szCs w:val="72"/>
          <w:lang w:bidi="ar-JO"/>
        </w:rPr>
      </w:pPr>
      <w:r w:rsidRPr="00A66FA5">
        <w:rPr>
          <w:b/>
          <w:bCs/>
          <w:sz w:val="72"/>
          <w:szCs w:val="72"/>
          <w:lang w:bidi="ar-JO"/>
        </w:rPr>
        <w:t>P</w:t>
      </w:r>
      <w:r w:rsidR="00652730">
        <w:rPr>
          <w:b/>
          <w:bCs/>
          <w:sz w:val="72"/>
          <w:szCs w:val="72"/>
          <w:lang w:bidi="ar-JO"/>
        </w:rPr>
        <w:t>ART</w:t>
      </w:r>
      <w:r w:rsidRPr="00A66FA5">
        <w:rPr>
          <w:b/>
          <w:bCs/>
          <w:sz w:val="72"/>
          <w:szCs w:val="72"/>
          <w:lang w:bidi="ar-JO"/>
        </w:rPr>
        <w:t xml:space="preserve"> 1</w:t>
      </w:r>
    </w:p>
    <w:p w:rsidR="00AF2379" w:rsidRDefault="00AF2379" w:rsidP="00AF2379">
      <w:pPr>
        <w:numPr>
          <w:ilvl w:val="0"/>
          <w:numId w:val="1"/>
        </w:numPr>
        <w:bidi w:val="0"/>
        <w:spacing w:line="240" w:lineRule="auto"/>
        <w:ind w:left="0" w:firstLine="0"/>
        <w:rPr>
          <w:b/>
          <w:bCs/>
          <w:sz w:val="36"/>
          <w:szCs w:val="36"/>
          <w:lang w:bidi="ar-JO"/>
        </w:rPr>
      </w:pPr>
      <w:r>
        <w:rPr>
          <w:b/>
          <w:bCs/>
          <w:sz w:val="36"/>
          <w:szCs w:val="36"/>
          <w:lang w:bidi="ar-JO"/>
        </w:rPr>
        <w:t>Definitions and Clas</w:t>
      </w:r>
      <w:r w:rsidR="00A66FA5">
        <w:rPr>
          <w:b/>
          <w:bCs/>
          <w:sz w:val="36"/>
          <w:szCs w:val="36"/>
          <w:lang w:bidi="ar-JO"/>
        </w:rPr>
        <w:t xml:space="preserve">sifications.                   </w:t>
      </w:r>
    </w:p>
    <w:p w:rsidR="00AF2379" w:rsidRDefault="00AF2379" w:rsidP="00AF2379">
      <w:pPr>
        <w:numPr>
          <w:ilvl w:val="0"/>
          <w:numId w:val="1"/>
        </w:numPr>
        <w:bidi w:val="0"/>
        <w:spacing w:line="240" w:lineRule="auto"/>
        <w:ind w:left="0" w:firstLine="0"/>
        <w:rPr>
          <w:b/>
          <w:bCs/>
          <w:sz w:val="36"/>
          <w:szCs w:val="36"/>
          <w:lang w:bidi="ar-JO"/>
        </w:rPr>
      </w:pPr>
      <w:r>
        <w:rPr>
          <w:b/>
          <w:bCs/>
          <w:sz w:val="36"/>
          <w:szCs w:val="36"/>
          <w:lang w:bidi="ar-JO"/>
        </w:rPr>
        <w:t xml:space="preserve">Nomenclature.                 </w:t>
      </w:r>
    </w:p>
    <w:p w:rsidR="00AF2379" w:rsidRDefault="00AF2379" w:rsidP="00AF2379">
      <w:pPr>
        <w:numPr>
          <w:ilvl w:val="0"/>
          <w:numId w:val="2"/>
        </w:numPr>
        <w:bidi w:val="0"/>
        <w:spacing w:line="240" w:lineRule="auto"/>
        <w:ind w:left="0" w:firstLine="0"/>
        <w:rPr>
          <w:sz w:val="36"/>
          <w:szCs w:val="36"/>
          <w:lang w:bidi="ar-JO"/>
        </w:rPr>
      </w:pPr>
      <w:r>
        <w:rPr>
          <w:sz w:val="36"/>
          <w:szCs w:val="36"/>
          <w:lang w:bidi="ar-JO"/>
        </w:rPr>
        <w:t xml:space="preserve"> Common names</w:t>
      </w:r>
    </w:p>
    <w:p w:rsidR="00AF2379" w:rsidRDefault="00AF2379" w:rsidP="00AF2379">
      <w:pPr>
        <w:numPr>
          <w:ilvl w:val="0"/>
          <w:numId w:val="2"/>
        </w:numPr>
        <w:bidi w:val="0"/>
        <w:spacing w:line="240" w:lineRule="auto"/>
        <w:ind w:left="0" w:firstLine="0"/>
        <w:rPr>
          <w:sz w:val="36"/>
          <w:szCs w:val="36"/>
          <w:lang w:bidi="ar-JO"/>
        </w:rPr>
      </w:pPr>
      <w:r>
        <w:rPr>
          <w:sz w:val="36"/>
          <w:szCs w:val="36"/>
          <w:lang w:bidi="ar-JO"/>
        </w:rPr>
        <w:t>Hantzsch – Widman method</w:t>
      </w:r>
    </w:p>
    <w:p w:rsidR="00AF2379" w:rsidRDefault="00AF2379" w:rsidP="00AF2379">
      <w:pPr>
        <w:numPr>
          <w:ilvl w:val="0"/>
          <w:numId w:val="2"/>
        </w:numPr>
        <w:bidi w:val="0"/>
        <w:spacing w:line="240" w:lineRule="auto"/>
        <w:ind w:left="0" w:firstLine="0"/>
        <w:rPr>
          <w:sz w:val="36"/>
          <w:szCs w:val="36"/>
          <w:lang w:bidi="ar-JO"/>
        </w:rPr>
      </w:pPr>
      <w:r>
        <w:rPr>
          <w:sz w:val="36"/>
          <w:szCs w:val="36"/>
          <w:lang w:bidi="ar-JO"/>
        </w:rPr>
        <w:t xml:space="preserve"> Replacement system.</w:t>
      </w:r>
    </w:p>
    <w:p w:rsidR="00050EF1" w:rsidRDefault="00A66FA5" w:rsidP="00A66FA5">
      <w:pPr>
        <w:numPr>
          <w:ilvl w:val="0"/>
          <w:numId w:val="2"/>
        </w:numPr>
        <w:bidi w:val="0"/>
        <w:spacing w:line="240" w:lineRule="auto"/>
        <w:ind w:left="0" w:firstLine="0"/>
        <w:rPr>
          <w:sz w:val="36"/>
          <w:szCs w:val="36"/>
          <w:lang w:bidi="ar-JO"/>
        </w:rPr>
      </w:pPr>
      <w:r>
        <w:rPr>
          <w:sz w:val="36"/>
          <w:szCs w:val="36"/>
          <w:lang w:bidi="ar-JO"/>
        </w:rPr>
        <w:t>Polycyclic ( bridged heterocyclic, spiro compounds, and</w:t>
      </w:r>
    </w:p>
    <w:p w:rsidR="00A66FA5" w:rsidRDefault="00A66FA5" w:rsidP="00050EF1">
      <w:pPr>
        <w:bidi w:val="0"/>
        <w:spacing w:line="240" w:lineRule="auto"/>
        <w:rPr>
          <w:sz w:val="36"/>
          <w:szCs w:val="36"/>
          <w:lang w:bidi="ar-JO"/>
        </w:rPr>
      </w:pPr>
      <w:r>
        <w:rPr>
          <w:sz w:val="36"/>
          <w:szCs w:val="36"/>
          <w:lang w:bidi="ar-JO"/>
        </w:rPr>
        <w:t>fused heterocyclic systems )</w:t>
      </w:r>
    </w:p>
    <w:p w:rsidR="00AF2379" w:rsidRDefault="00AF2379" w:rsidP="00AF2379">
      <w:pPr>
        <w:numPr>
          <w:ilvl w:val="0"/>
          <w:numId w:val="1"/>
        </w:numPr>
        <w:bidi w:val="0"/>
        <w:spacing w:line="240" w:lineRule="auto"/>
        <w:ind w:left="0" w:firstLine="0"/>
        <w:rPr>
          <w:sz w:val="36"/>
          <w:szCs w:val="36"/>
          <w:lang w:bidi="ar-JO"/>
        </w:rPr>
      </w:pPr>
      <w:r>
        <w:rPr>
          <w:b/>
          <w:bCs/>
          <w:sz w:val="36"/>
          <w:szCs w:val="36"/>
          <w:lang w:bidi="ar-JO"/>
        </w:rPr>
        <w:t>Tautomerism in Heterocyclic compounds</w:t>
      </w:r>
      <w:r>
        <w:rPr>
          <w:sz w:val="36"/>
          <w:szCs w:val="36"/>
          <w:lang w:bidi="ar-JO"/>
        </w:rPr>
        <w:t xml:space="preserve">. </w:t>
      </w:r>
    </w:p>
    <w:p w:rsidR="00050EF1" w:rsidRDefault="00AF2379" w:rsidP="00AF2379">
      <w:pPr>
        <w:numPr>
          <w:ilvl w:val="0"/>
          <w:numId w:val="1"/>
        </w:numPr>
        <w:bidi w:val="0"/>
        <w:spacing w:line="240" w:lineRule="auto"/>
        <w:ind w:left="0" w:firstLine="0"/>
        <w:rPr>
          <w:b/>
          <w:bCs/>
          <w:sz w:val="36"/>
          <w:szCs w:val="36"/>
          <w:lang w:bidi="ar-JO"/>
        </w:rPr>
      </w:pPr>
      <w:r>
        <w:rPr>
          <w:b/>
          <w:bCs/>
          <w:sz w:val="36"/>
          <w:szCs w:val="36"/>
          <w:lang w:bidi="ar-JO"/>
        </w:rPr>
        <w:t>Basicity.</w:t>
      </w:r>
    </w:p>
    <w:p w:rsidR="00AF2379" w:rsidRDefault="00050EF1" w:rsidP="00652730">
      <w:pPr>
        <w:bidi w:val="0"/>
        <w:spacing w:line="240" w:lineRule="auto"/>
        <w:jc w:val="center"/>
        <w:rPr>
          <w:b/>
          <w:bCs/>
          <w:sz w:val="72"/>
          <w:szCs w:val="72"/>
          <w:lang w:bidi="ar-JO"/>
        </w:rPr>
      </w:pPr>
      <w:r>
        <w:rPr>
          <w:b/>
          <w:bCs/>
          <w:sz w:val="72"/>
          <w:szCs w:val="72"/>
          <w:lang w:bidi="ar-JO"/>
        </w:rPr>
        <w:t>P</w:t>
      </w:r>
      <w:r w:rsidR="00652730">
        <w:rPr>
          <w:b/>
          <w:bCs/>
          <w:sz w:val="72"/>
          <w:szCs w:val="72"/>
          <w:lang w:bidi="ar-JO"/>
        </w:rPr>
        <w:t>ART</w:t>
      </w:r>
      <w:r>
        <w:rPr>
          <w:b/>
          <w:bCs/>
          <w:sz w:val="72"/>
          <w:szCs w:val="72"/>
          <w:lang w:bidi="ar-JO"/>
        </w:rPr>
        <w:t xml:space="preserve"> 2</w:t>
      </w:r>
    </w:p>
    <w:p w:rsidR="00050EF1" w:rsidRDefault="00050EF1" w:rsidP="00652730">
      <w:pPr>
        <w:bidi w:val="0"/>
        <w:spacing w:line="240" w:lineRule="auto"/>
        <w:rPr>
          <w:sz w:val="36"/>
          <w:szCs w:val="36"/>
          <w:lang w:bidi="ar-JO"/>
        </w:rPr>
      </w:pPr>
      <w:r>
        <w:rPr>
          <w:b/>
          <w:bCs/>
          <w:sz w:val="36"/>
          <w:szCs w:val="36"/>
          <w:lang w:bidi="ar-JO"/>
        </w:rPr>
        <w:t xml:space="preserve">1. Heterocyclic compounds </w:t>
      </w:r>
      <w:r w:rsidR="00652730">
        <w:rPr>
          <w:b/>
          <w:bCs/>
          <w:sz w:val="36"/>
          <w:szCs w:val="36"/>
          <w:lang w:bidi="ar-JO"/>
        </w:rPr>
        <w:t xml:space="preserve">in Nature  </w:t>
      </w:r>
      <w:r>
        <w:rPr>
          <w:b/>
          <w:bCs/>
          <w:sz w:val="36"/>
          <w:szCs w:val="36"/>
          <w:lang w:bidi="ar-JO"/>
        </w:rPr>
        <w:t>and Medicine</w:t>
      </w:r>
      <w:r>
        <w:rPr>
          <w:sz w:val="36"/>
          <w:szCs w:val="36"/>
          <w:lang w:bidi="ar-JO"/>
        </w:rPr>
        <w:t>.</w:t>
      </w:r>
    </w:p>
    <w:p w:rsidR="00AF2379" w:rsidRDefault="00050EF1" w:rsidP="00050EF1">
      <w:pPr>
        <w:bidi w:val="0"/>
        <w:spacing w:line="240" w:lineRule="auto"/>
        <w:rPr>
          <w:sz w:val="36"/>
          <w:szCs w:val="36"/>
          <w:lang w:bidi="ar-JO"/>
        </w:rPr>
      </w:pPr>
      <w:r>
        <w:rPr>
          <w:b/>
          <w:bCs/>
          <w:sz w:val="36"/>
          <w:szCs w:val="36"/>
          <w:lang w:bidi="ar-JO"/>
        </w:rPr>
        <w:t xml:space="preserve">2. </w:t>
      </w:r>
      <w:r w:rsidR="00AF2379">
        <w:rPr>
          <w:b/>
          <w:bCs/>
          <w:sz w:val="36"/>
          <w:szCs w:val="36"/>
          <w:lang w:bidi="ar-JO"/>
        </w:rPr>
        <w:t>Three Membered Ring Heterocycles</w:t>
      </w:r>
      <w:r w:rsidR="00AF2379">
        <w:rPr>
          <w:sz w:val="36"/>
          <w:szCs w:val="36"/>
          <w:lang w:bidi="ar-JO"/>
        </w:rPr>
        <w:t xml:space="preserve"> .</w:t>
      </w:r>
    </w:p>
    <w:p w:rsidR="00AF2379" w:rsidRDefault="00AF2379" w:rsidP="00AF2379">
      <w:pPr>
        <w:bidi w:val="0"/>
        <w:spacing w:line="240" w:lineRule="auto"/>
        <w:rPr>
          <w:sz w:val="36"/>
          <w:szCs w:val="36"/>
          <w:lang w:bidi="ar-JO"/>
        </w:rPr>
      </w:pPr>
      <w:r>
        <w:rPr>
          <w:sz w:val="36"/>
          <w:szCs w:val="36"/>
          <w:lang w:bidi="ar-JO"/>
        </w:rPr>
        <w:t>Structures, synthesis, and reactions.</w:t>
      </w:r>
    </w:p>
    <w:p w:rsidR="00AF2379" w:rsidRDefault="00AF2379" w:rsidP="00AF2379">
      <w:pPr>
        <w:numPr>
          <w:ilvl w:val="0"/>
          <w:numId w:val="3"/>
        </w:numPr>
        <w:bidi w:val="0"/>
        <w:spacing w:line="240" w:lineRule="auto"/>
        <w:ind w:left="0" w:firstLine="0"/>
        <w:rPr>
          <w:sz w:val="36"/>
          <w:szCs w:val="36"/>
          <w:lang w:bidi="ar-JO"/>
        </w:rPr>
      </w:pPr>
      <w:r>
        <w:rPr>
          <w:sz w:val="36"/>
          <w:szCs w:val="36"/>
          <w:lang w:bidi="ar-JO"/>
        </w:rPr>
        <w:t>Oxiranes</w:t>
      </w:r>
    </w:p>
    <w:p w:rsidR="00AF2379" w:rsidRDefault="00AF2379" w:rsidP="00AF2379">
      <w:pPr>
        <w:numPr>
          <w:ilvl w:val="0"/>
          <w:numId w:val="3"/>
        </w:numPr>
        <w:bidi w:val="0"/>
        <w:spacing w:line="240" w:lineRule="auto"/>
        <w:ind w:left="0" w:firstLine="0"/>
        <w:rPr>
          <w:sz w:val="36"/>
          <w:szCs w:val="36"/>
          <w:lang w:bidi="ar-JO"/>
        </w:rPr>
      </w:pPr>
      <w:r>
        <w:rPr>
          <w:sz w:val="36"/>
          <w:szCs w:val="36"/>
          <w:lang w:bidi="ar-JO"/>
        </w:rPr>
        <w:t>Aziridines</w:t>
      </w:r>
    </w:p>
    <w:p w:rsidR="00AF2379" w:rsidRDefault="00AF2379" w:rsidP="00AF2379">
      <w:pPr>
        <w:numPr>
          <w:ilvl w:val="0"/>
          <w:numId w:val="3"/>
        </w:numPr>
        <w:tabs>
          <w:tab w:val="num" w:pos="748"/>
        </w:tabs>
        <w:bidi w:val="0"/>
        <w:spacing w:line="240" w:lineRule="auto"/>
        <w:ind w:left="0" w:firstLine="0"/>
        <w:rPr>
          <w:sz w:val="36"/>
          <w:szCs w:val="36"/>
          <w:lang w:bidi="ar-JO"/>
        </w:rPr>
      </w:pPr>
      <w:r>
        <w:rPr>
          <w:sz w:val="36"/>
          <w:szCs w:val="36"/>
          <w:lang w:bidi="ar-JO"/>
        </w:rPr>
        <w:t>Thiiranes</w:t>
      </w:r>
    </w:p>
    <w:p w:rsidR="00AF2379" w:rsidRDefault="00AF2379" w:rsidP="00AF2379">
      <w:pPr>
        <w:numPr>
          <w:ilvl w:val="0"/>
          <w:numId w:val="3"/>
        </w:numPr>
        <w:tabs>
          <w:tab w:val="num" w:pos="561"/>
        </w:tabs>
        <w:bidi w:val="0"/>
        <w:spacing w:line="240" w:lineRule="auto"/>
        <w:ind w:left="0" w:firstLine="0"/>
        <w:rPr>
          <w:sz w:val="36"/>
          <w:szCs w:val="36"/>
          <w:lang w:bidi="ar-JO"/>
        </w:rPr>
      </w:pPr>
      <w:r>
        <w:rPr>
          <w:sz w:val="36"/>
          <w:szCs w:val="36"/>
          <w:lang w:bidi="ar-JO"/>
        </w:rPr>
        <w:t xml:space="preserve">     Unsaturated heterocycles</w:t>
      </w:r>
    </w:p>
    <w:p w:rsidR="00AF2379" w:rsidRDefault="00050EF1" w:rsidP="00050EF1">
      <w:pPr>
        <w:bidi w:val="0"/>
        <w:spacing w:line="240" w:lineRule="auto"/>
        <w:rPr>
          <w:b/>
          <w:bCs/>
          <w:sz w:val="36"/>
          <w:szCs w:val="28"/>
          <w:lang w:bidi="ar-JO"/>
        </w:rPr>
      </w:pPr>
      <w:r>
        <w:rPr>
          <w:b/>
          <w:bCs/>
          <w:sz w:val="36"/>
          <w:szCs w:val="28"/>
          <w:lang w:bidi="ar-JO"/>
        </w:rPr>
        <w:lastRenderedPageBreak/>
        <w:t xml:space="preserve">3. </w:t>
      </w:r>
      <w:r w:rsidR="00AF2379">
        <w:rPr>
          <w:b/>
          <w:bCs/>
          <w:sz w:val="36"/>
          <w:szCs w:val="28"/>
          <w:lang w:bidi="ar-JO"/>
        </w:rPr>
        <w:t xml:space="preserve">Four Membered Ring Heterocycles.           </w:t>
      </w:r>
    </w:p>
    <w:p w:rsidR="00AF2379" w:rsidRDefault="00AF2379" w:rsidP="00AF2379">
      <w:pPr>
        <w:bidi w:val="0"/>
        <w:spacing w:line="240" w:lineRule="auto"/>
        <w:rPr>
          <w:sz w:val="36"/>
          <w:szCs w:val="28"/>
          <w:lang w:bidi="ar-JO"/>
        </w:rPr>
      </w:pPr>
      <w:r>
        <w:rPr>
          <w:sz w:val="36"/>
          <w:szCs w:val="28"/>
          <w:lang w:bidi="ar-JO"/>
        </w:rPr>
        <w:t>Structures, synthesis, and reactions.</w:t>
      </w:r>
    </w:p>
    <w:p w:rsidR="00AF2379" w:rsidRDefault="00AF2379" w:rsidP="00AF2379">
      <w:pPr>
        <w:numPr>
          <w:ilvl w:val="0"/>
          <w:numId w:val="4"/>
        </w:numPr>
        <w:bidi w:val="0"/>
        <w:spacing w:line="240" w:lineRule="auto"/>
        <w:ind w:left="0" w:firstLine="0"/>
        <w:rPr>
          <w:sz w:val="36"/>
          <w:szCs w:val="28"/>
          <w:lang w:bidi="ar-JO"/>
        </w:rPr>
      </w:pPr>
      <w:r>
        <w:rPr>
          <w:sz w:val="36"/>
          <w:szCs w:val="28"/>
          <w:lang w:bidi="ar-JO"/>
        </w:rPr>
        <w:t>Oxetanes</w:t>
      </w:r>
    </w:p>
    <w:p w:rsidR="00AF2379" w:rsidRDefault="00AF2379" w:rsidP="00AF2379">
      <w:pPr>
        <w:numPr>
          <w:ilvl w:val="0"/>
          <w:numId w:val="4"/>
        </w:numPr>
        <w:bidi w:val="0"/>
        <w:spacing w:line="240" w:lineRule="auto"/>
        <w:ind w:left="0" w:firstLine="0"/>
        <w:rPr>
          <w:sz w:val="36"/>
          <w:szCs w:val="28"/>
          <w:lang w:bidi="ar-JO"/>
        </w:rPr>
      </w:pPr>
      <w:r>
        <w:rPr>
          <w:sz w:val="36"/>
          <w:szCs w:val="28"/>
          <w:lang w:bidi="ar-JO"/>
        </w:rPr>
        <w:t>Thiitanes</w:t>
      </w:r>
    </w:p>
    <w:p w:rsidR="00AF2379" w:rsidRDefault="00AF2379" w:rsidP="00AF2379">
      <w:pPr>
        <w:numPr>
          <w:ilvl w:val="0"/>
          <w:numId w:val="4"/>
        </w:numPr>
        <w:bidi w:val="0"/>
        <w:spacing w:line="240" w:lineRule="auto"/>
        <w:ind w:left="0" w:firstLine="0"/>
        <w:rPr>
          <w:sz w:val="36"/>
          <w:szCs w:val="28"/>
          <w:lang w:bidi="ar-JO"/>
        </w:rPr>
      </w:pPr>
      <w:r>
        <w:rPr>
          <w:sz w:val="36"/>
          <w:szCs w:val="28"/>
          <w:lang w:bidi="ar-JO"/>
        </w:rPr>
        <w:t>Azetidines</w:t>
      </w:r>
    </w:p>
    <w:p w:rsidR="00AF2379" w:rsidRDefault="00AF2379" w:rsidP="00AF2379">
      <w:pPr>
        <w:bidi w:val="0"/>
        <w:spacing w:line="240" w:lineRule="auto"/>
        <w:rPr>
          <w:sz w:val="36"/>
          <w:szCs w:val="28"/>
          <w:lang w:bidi="ar-JO"/>
        </w:rPr>
      </w:pPr>
      <w:r>
        <w:rPr>
          <w:sz w:val="36"/>
          <w:szCs w:val="28"/>
          <w:lang w:bidi="ar-JO"/>
        </w:rPr>
        <w:t>iv.        β – Lactams</w:t>
      </w:r>
    </w:p>
    <w:p w:rsidR="00AF2379" w:rsidRDefault="00AF2379" w:rsidP="00AF2379">
      <w:pPr>
        <w:numPr>
          <w:ilvl w:val="0"/>
          <w:numId w:val="3"/>
        </w:numPr>
        <w:bidi w:val="0"/>
        <w:spacing w:line="240" w:lineRule="auto"/>
        <w:ind w:left="0" w:firstLine="0"/>
        <w:rPr>
          <w:sz w:val="36"/>
          <w:szCs w:val="28"/>
          <w:lang w:bidi="ar-JO"/>
        </w:rPr>
      </w:pPr>
      <w:r>
        <w:rPr>
          <w:sz w:val="36"/>
          <w:szCs w:val="28"/>
          <w:lang w:bidi="ar-JO"/>
        </w:rPr>
        <w:t>Unsaturated heterocycles</w:t>
      </w:r>
    </w:p>
    <w:p w:rsidR="00AF2379" w:rsidRDefault="008845CB" w:rsidP="008845CB">
      <w:pPr>
        <w:bidi w:val="0"/>
        <w:spacing w:line="240" w:lineRule="auto"/>
        <w:rPr>
          <w:sz w:val="36"/>
          <w:szCs w:val="28"/>
          <w:lang w:bidi="ar-JO"/>
        </w:rPr>
      </w:pPr>
      <w:r>
        <w:rPr>
          <w:b/>
          <w:bCs/>
          <w:sz w:val="36"/>
          <w:szCs w:val="28"/>
          <w:lang w:bidi="ar-JO"/>
        </w:rPr>
        <w:t xml:space="preserve">4. </w:t>
      </w:r>
      <w:r w:rsidR="00AF2379">
        <w:rPr>
          <w:b/>
          <w:bCs/>
          <w:sz w:val="36"/>
          <w:szCs w:val="28"/>
          <w:lang w:bidi="ar-JO"/>
        </w:rPr>
        <w:t xml:space="preserve">Five and Six </w:t>
      </w:r>
      <w:r>
        <w:rPr>
          <w:b/>
          <w:bCs/>
          <w:sz w:val="36"/>
          <w:szCs w:val="28"/>
          <w:lang w:bidi="ar-JO"/>
        </w:rPr>
        <w:t xml:space="preserve">Membered Aliphatic  </w:t>
      </w:r>
      <w:r w:rsidR="00AF2379">
        <w:rPr>
          <w:b/>
          <w:bCs/>
          <w:sz w:val="36"/>
          <w:szCs w:val="28"/>
          <w:lang w:bidi="ar-JO"/>
        </w:rPr>
        <w:t>Heterocycles</w:t>
      </w:r>
      <w:r w:rsidR="00AF2379">
        <w:rPr>
          <w:sz w:val="36"/>
          <w:szCs w:val="28"/>
          <w:lang w:bidi="ar-JO"/>
        </w:rPr>
        <w:t>.</w:t>
      </w:r>
    </w:p>
    <w:p w:rsidR="008845CB" w:rsidRPr="008845CB" w:rsidRDefault="008845CB" w:rsidP="008845CB">
      <w:pPr>
        <w:bidi w:val="0"/>
        <w:spacing w:line="240" w:lineRule="auto"/>
        <w:jc w:val="center"/>
        <w:rPr>
          <w:sz w:val="72"/>
          <w:szCs w:val="72"/>
          <w:lang w:bidi="ar-JO"/>
        </w:rPr>
      </w:pPr>
      <w:r>
        <w:rPr>
          <w:sz w:val="72"/>
          <w:szCs w:val="72"/>
          <w:lang w:bidi="ar-JO"/>
        </w:rPr>
        <w:t>PART 3</w:t>
      </w:r>
    </w:p>
    <w:p w:rsidR="00AF2379" w:rsidRDefault="003D166D" w:rsidP="003D166D">
      <w:pPr>
        <w:bidi w:val="0"/>
        <w:spacing w:line="240" w:lineRule="auto"/>
        <w:rPr>
          <w:sz w:val="36"/>
          <w:szCs w:val="28"/>
          <w:lang w:bidi="ar-JO"/>
        </w:rPr>
      </w:pPr>
      <w:r>
        <w:rPr>
          <w:b/>
          <w:bCs/>
          <w:sz w:val="36"/>
          <w:szCs w:val="28"/>
          <w:lang w:bidi="ar-JO"/>
        </w:rPr>
        <w:t xml:space="preserve">1. </w:t>
      </w:r>
      <w:r w:rsidR="00AF2379">
        <w:rPr>
          <w:b/>
          <w:bCs/>
          <w:sz w:val="36"/>
          <w:szCs w:val="28"/>
          <w:lang w:bidi="ar-JO"/>
        </w:rPr>
        <w:t>Five Membered Aromatic Heterocycles</w:t>
      </w:r>
      <w:r w:rsidR="00AF2379">
        <w:rPr>
          <w:sz w:val="36"/>
          <w:szCs w:val="28"/>
          <w:lang w:bidi="ar-JO"/>
        </w:rPr>
        <w:t xml:space="preserve">,   </w:t>
      </w:r>
    </w:p>
    <w:p w:rsidR="00AF2379" w:rsidRDefault="00AF2379" w:rsidP="00AF2379">
      <w:pPr>
        <w:bidi w:val="0"/>
        <w:spacing w:line="240" w:lineRule="auto"/>
        <w:rPr>
          <w:sz w:val="36"/>
          <w:szCs w:val="28"/>
          <w:lang w:bidi="ar-JO"/>
        </w:rPr>
      </w:pPr>
      <w:r>
        <w:rPr>
          <w:sz w:val="36"/>
          <w:szCs w:val="28"/>
          <w:lang w:bidi="ar-JO"/>
        </w:rPr>
        <w:t>Structures, synthesis, and reactions.</w:t>
      </w:r>
    </w:p>
    <w:p w:rsidR="00AF2379" w:rsidRDefault="00AF2379" w:rsidP="00D5065C">
      <w:pPr>
        <w:bidi w:val="0"/>
        <w:spacing w:line="240" w:lineRule="auto"/>
        <w:rPr>
          <w:sz w:val="36"/>
          <w:szCs w:val="28"/>
          <w:lang w:bidi="ar-JO"/>
        </w:rPr>
      </w:pPr>
      <w:r>
        <w:rPr>
          <w:sz w:val="36"/>
          <w:szCs w:val="28"/>
          <w:lang w:bidi="ar-JO"/>
        </w:rPr>
        <w:t>Thiophene, furan and pyrrole.</w:t>
      </w:r>
    </w:p>
    <w:p w:rsidR="00AF2379" w:rsidRDefault="003D166D" w:rsidP="00F42607">
      <w:pPr>
        <w:tabs>
          <w:tab w:val="num" w:pos="935"/>
        </w:tabs>
        <w:bidi w:val="0"/>
        <w:spacing w:line="240" w:lineRule="auto"/>
        <w:rPr>
          <w:sz w:val="36"/>
          <w:szCs w:val="28"/>
          <w:lang w:bidi="ar-JO"/>
        </w:rPr>
      </w:pPr>
      <w:r>
        <w:rPr>
          <w:b/>
          <w:bCs/>
          <w:sz w:val="36"/>
          <w:szCs w:val="28"/>
          <w:lang w:bidi="ar-JO"/>
        </w:rPr>
        <w:t>2. Six Membered Ring Aromatic</w:t>
      </w:r>
      <w:r w:rsidR="00AF2379">
        <w:rPr>
          <w:b/>
          <w:bCs/>
          <w:sz w:val="36"/>
          <w:szCs w:val="28"/>
          <w:lang w:bidi="ar-JO"/>
        </w:rPr>
        <w:t xml:space="preserve"> Heterocycles</w:t>
      </w:r>
      <w:r w:rsidR="00AF2379">
        <w:rPr>
          <w:sz w:val="36"/>
          <w:szCs w:val="28"/>
          <w:lang w:bidi="ar-JO"/>
        </w:rPr>
        <w:t>,</w:t>
      </w:r>
    </w:p>
    <w:p w:rsidR="00AF2379" w:rsidRDefault="00AF2379" w:rsidP="00AF2379">
      <w:pPr>
        <w:bidi w:val="0"/>
        <w:spacing w:line="240" w:lineRule="auto"/>
        <w:rPr>
          <w:sz w:val="36"/>
          <w:szCs w:val="28"/>
          <w:lang w:bidi="ar-JO"/>
        </w:rPr>
      </w:pPr>
      <w:r>
        <w:rPr>
          <w:sz w:val="36"/>
          <w:szCs w:val="28"/>
          <w:lang w:bidi="ar-JO"/>
        </w:rPr>
        <w:t>Structures, synthesis, and reactions.</w:t>
      </w:r>
    </w:p>
    <w:p w:rsidR="00AF2379" w:rsidRDefault="00AF2379" w:rsidP="00D5065C">
      <w:pPr>
        <w:bidi w:val="0"/>
        <w:spacing w:line="240" w:lineRule="auto"/>
        <w:ind w:left="360"/>
        <w:rPr>
          <w:sz w:val="36"/>
          <w:szCs w:val="28"/>
          <w:lang w:bidi="ar-JO"/>
        </w:rPr>
      </w:pPr>
      <w:r>
        <w:rPr>
          <w:sz w:val="36"/>
          <w:szCs w:val="28"/>
          <w:lang w:bidi="ar-JO"/>
        </w:rPr>
        <w:t>Pyridine</w:t>
      </w:r>
    </w:p>
    <w:p w:rsidR="00D5065C" w:rsidRPr="00D5065C" w:rsidRDefault="00D5065C" w:rsidP="00D5065C">
      <w:pPr>
        <w:bidi w:val="0"/>
        <w:spacing w:line="240" w:lineRule="auto"/>
        <w:rPr>
          <w:b/>
          <w:bCs/>
          <w:sz w:val="36"/>
          <w:szCs w:val="28"/>
          <w:lang w:bidi="ar-JO"/>
        </w:rPr>
      </w:pPr>
      <w:r>
        <w:rPr>
          <w:b/>
          <w:bCs/>
          <w:sz w:val="36"/>
          <w:szCs w:val="28"/>
          <w:lang w:bidi="ar-JO"/>
        </w:rPr>
        <w:t xml:space="preserve">3. </w:t>
      </w:r>
      <w:r w:rsidRPr="00D5065C">
        <w:rPr>
          <w:b/>
          <w:bCs/>
          <w:sz w:val="36"/>
          <w:szCs w:val="28"/>
          <w:lang w:bidi="ar-JO"/>
        </w:rPr>
        <w:t xml:space="preserve"> Heterocycles with more than one heteroatom.</w:t>
      </w:r>
    </w:p>
    <w:p w:rsidR="00D5065C" w:rsidRPr="00D5065C" w:rsidRDefault="00D5065C" w:rsidP="00D5065C">
      <w:pPr>
        <w:pStyle w:val="a5"/>
        <w:bidi w:val="0"/>
        <w:spacing w:line="240" w:lineRule="auto"/>
        <w:ind w:left="1080"/>
        <w:rPr>
          <w:sz w:val="36"/>
          <w:szCs w:val="28"/>
          <w:lang w:bidi="ar-JO"/>
        </w:rPr>
      </w:pPr>
      <w:r w:rsidRPr="00D5065C">
        <w:rPr>
          <w:sz w:val="36"/>
          <w:szCs w:val="28"/>
          <w:lang w:bidi="ar-JO"/>
        </w:rPr>
        <w:t>A. Diazines.</w:t>
      </w:r>
    </w:p>
    <w:p w:rsidR="00D5065C" w:rsidRPr="00D5065C" w:rsidRDefault="00D5065C" w:rsidP="00D5065C">
      <w:pPr>
        <w:pStyle w:val="a5"/>
        <w:bidi w:val="0"/>
        <w:spacing w:line="240" w:lineRule="auto"/>
        <w:ind w:left="1080"/>
        <w:rPr>
          <w:sz w:val="36"/>
          <w:szCs w:val="28"/>
          <w:lang w:bidi="ar-JO"/>
        </w:rPr>
      </w:pPr>
      <w:r w:rsidRPr="00D5065C">
        <w:rPr>
          <w:sz w:val="36"/>
          <w:szCs w:val="28"/>
          <w:lang w:bidi="ar-JO"/>
        </w:rPr>
        <w:t xml:space="preserve">           B. 1,3-Azoles.</w:t>
      </w:r>
    </w:p>
    <w:p w:rsidR="00D5065C" w:rsidRPr="00D5065C" w:rsidRDefault="00D5065C" w:rsidP="00D5065C">
      <w:pPr>
        <w:pStyle w:val="a5"/>
        <w:bidi w:val="0"/>
        <w:spacing w:line="240" w:lineRule="auto"/>
        <w:ind w:left="1080"/>
        <w:rPr>
          <w:sz w:val="36"/>
          <w:szCs w:val="28"/>
          <w:lang w:bidi="ar-JO"/>
        </w:rPr>
      </w:pPr>
      <w:r w:rsidRPr="00D5065C">
        <w:rPr>
          <w:sz w:val="36"/>
          <w:szCs w:val="28"/>
          <w:lang w:bidi="ar-JO"/>
        </w:rPr>
        <w:t xml:space="preserve">           C. 1,2-Azoles</w:t>
      </w:r>
    </w:p>
    <w:p w:rsidR="00D5065C" w:rsidRDefault="00D5065C" w:rsidP="00D5065C">
      <w:pPr>
        <w:bidi w:val="0"/>
        <w:spacing w:line="240" w:lineRule="auto"/>
        <w:rPr>
          <w:sz w:val="36"/>
          <w:szCs w:val="28"/>
          <w:lang w:bidi="ar-JO"/>
        </w:rPr>
      </w:pPr>
    </w:p>
    <w:p w:rsidR="00AF2379" w:rsidRDefault="00F42607" w:rsidP="003D166D">
      <w:pPr>
        <w:tabs>
          <w:tab w:val="num" w:pos="935"/>
        </w:tabs>
        <w:bidi w:val="0"/>
        <w:spacing w:line="240" w:lineRule="auto"/>
        <w:ind w:left="90"/>
        <w:rPr>
          <w:sz w:val="36"/>
          <w:szCs w:val="28"/>
          <w:lang w:bidi="ar-JO"/>
        </w:rPr>
      </w:pPr>
      <w:r>
        <w:rPr>
          <w:sz w:val="36"/>
          <w:szCs w:val="28"/>
          <w:lang w:bidi="ar-JO"/>
        </w:rPr>
        <w:lastRenderedPageBreak/>
        <w:t>4</w:t>
      </w:r>
      <w:r w:rsidR="003D166D">
        <w:rPr>
          <w:sz w:val="36"/>
          <w:szCs w:val="28"/>
          <w:lang w:bidi="ar-JO"/>
        </w:rPr>
        <w:t xml:space="preserve">. </w:t>
      </w:r>
      <w:r w:rsidR="00AF2379">
        <w:rPr>
          <w:b/>
          <w:bCs/>
          <w:sz w:val="36"/>
          <w:szCs w:val="28"/>
          <w:lang w:bidi="ar-JO"/>
        </w:rPr>
        <w:t>Polycyclic Aromatic Heterocyles</w:t>
      </w:r>
      <w:r w:rsidR="00AF2379">
        <w:rPr>
          <w:sz w:val="36"/>
          <w:szCs w:val="28"/>
          <w:lang w:bidi="ar-JO"/>
        </w:rPr>
        <w:t xml:space="preserve">,          </w:t>
      </w:r>
    </w:p>
    <w:p w:rsidR="00AF2379" w:rsidRDefault="00AF2379" w:rsidP="00AF2379">
      <w:pPr>
        <w:bidi w:val="0"/>
        <w:spacing w:line="240" w:lineRule="auto"/>
        <w:rPr>
          <w:sz w:val="36"/>
          <w:szCs w:val="28"/>
          <w:lang w:bidi="ar-JO"/>
        </w:rPr>
      </w:pPr>
      <w:r>
        <w:rPr>
          <w:sz w:val="36"/>
          <w:szCs w:val="28"/>
          <w:lang w:bidi="ar-JO"/>
        </w:rPr>
        <w:t>Structures, synthesis, and reactions.</w:t>
      </w:r>
    </w:p>
    <w:p w:rsidR="00AF2379" w:rsidRDefault="00AF2379" w:rsidP="00AF2379">
      <w:pPr>
        <w:numPr>
          <w:ilvl w:val="0"/>
          <w:numId w:val="7"/>
        </w:numPr>
        <w:bidi w:val="0"/>
        <w:spacing w:line="240" w:lineRule="auto"/>
        <w:ind w:left="0" w:firstLine="0"/>
        <w:rPr>
          <w:sz w:val="36"/>
          <w:szCs w:val="28"/>
          <w:lang w:bidi="ar-JO"/>
        </w:rPr>
      </w:pPr>
      <w:r>
        <w:rPr>
          <w:sz w:val="36"/>
          <w:szCs w:val="28"/>
          <w:lang w:bidi="ar-JO"/>
        </w:rPr>
        <w:t>Quinoline and isoquinoline</w:t>
      </w:r>
    </w:p>
    <w:p w:rsidR="008C3B84" w:rsidRDefault="00AF2379" w:rsidP="00AF2379">
      <w:pPr>
        <w:numPr>
          <w:ilvl w:val="0"/>
          <w:numId w:val="7"/>
        </w:numPr>
        <w:bidi w:val="0"/>
        <w:spacing w:line="240" w:lineRule="auto"/>
        <w:ind w:left="0" w:firstLine="0"/>
        <w:rPr>
          <w:sz w:val="36"/>
          <w:szCs w:val="28"/>
          <w:lang w:bidi="ar-JO"/>
        </w:rPr>
      </w:pPr>
      <w:r w:rsidRPr="008C3B84">
        <w:rPr>
          <w:sz w:val="36"/>
          <w:szCs w:val="28"/>
          <w:lang w:bidi="ar-JO"/>
        </w:rPr>
        <w:t>Indole</w:t>
      </w:r>
    </w:p>
    <w:p w:rsidR="00AF2379" w:rsidRPr="008C3B84" w:rsidRDefault="00AF2379" w:rsidP="008C3B84">
      <w:pPr>
        <w:numPr>
          <w:ilvl w:val="0"/>
          <w:numId w:val="7"/>
        </w:numPr>
        <w:bidi w:val="0"/>
        <w:spacing w:line="240" w:lineRule="auto"/>
        <w:ind w:left="0" w:firstLine="0"/>
        <w:rPr>
          <w:sz w:val="36"/>
          <w:szCs w:val="28"/>
          <w:lang w:bidi="ar-JO"/>
        </w:rPr>
      </w:pPr>
      <w:r w:rsidRPr="008C3B84">
        <w:rPr>
          <w:sz w:val="36"/>
          <w:szCs w:val="28"/>
          <w:lang w:bidi="ar-JO"/>
        </w:rPr>
        <w:t>Coumarin</w:t>
      </w:r>
    </w:p>
    <w:p w:rsidR="00AF2379" w:rsidRDefault="00AF2379" w:rsidP="00AF2379">
      <w:pPr>
        <w:numPr>
          <w:ilvl w:val="0"/>
          <w:numId w:val="7"/>
        </w:numPr>
        <w:bidi w:val="0"/>
        <w:spacing w:line="240" w:lineRule="auto"/>
        <w:ind w:left="0" w:firstLine="0"/>
        <w:rPr>
          <w:sz w:val="36"/>
          <w:szCs w:val="28"/>
          <w:lang w:bidi="ar-JO"/>
        </w:rPr>
      </w:pPr>
      <w:r>
        <w:rPr>
          <w:sz w:val="36"/>
          <w:szCs w:val="28"/>
          <w:lang w:bidi="ar-JO"/>
        </w:rPr>
        <w:t>Purines</w:t>
      </w:r>
    </w:p>
    <w:p w:rsidR="00AF2379" w:rsidRDefault="00AF2379" w:rsidP="003D166D">
      <w:pPr>
        <w:tabs>
          <w:tab w:val="num" w:pos="935"/>
        </w:tabs>
        <w:bidi w:val="0"/>
        <w:spacing w:line="240" w:lineRule="auto"/>
        <w:ind w:left="90"/>
        <w:rPr>
          <w:sz w:val="36"/>
          <w:szCs w:val="28"/>
          <w:lang w:bidi="ar-JO"/>
        </w:rPr>
      </w:pPr>
      <w:r>
        <w:rPr>
          <w:b/>
          <w:bCs/>
          <w:sz w:val="36"/>
          <w:szCs w:val="28"/>
          <w:lang w:bidi="ar-JO"/>
        </w:rPr>
        <w:t>List of references</w:t>
      </w:r>
      <w:r>
        <w:rPr>
          <w:sz w:val="36"/>
          <w:szCs w:val="28"/>
          <w:lang w:bidi="ar-JO"/>
        </w:rPr>
        <w:t xml:space="preserve">.                                     </w:t>
      </w:r>
    </w:p>
    <w:p w:rsidR="00AF2379" w:rsidRDefault="00AF2379" w:rsidP="00AF2379">
      <w:pPr>
        <w:bidi w:val="0"/>
        <w:spacing w:line="240" w:lineRule="auto"/>
        <w:rPr>
          <w:sz w:val="36"/>
          <w:szCs w:val="28"/>
          <w:lang w:bidi="ar-JO"/>
        </w:rPr>
      </w:pPr>
    </w:p>
    <w:p w:rsidR="00AF2379" w:rsidRDefault="00AF2379" w:rsidP="00AF2379">
      <w:pPr>
        <w:bidi w:val="0"/>
        <w:spacing w:line="240" w:lineRule="auto"/>
        <w:rPr>
          <w:sz w:val="36"/>
          <w:szCs w:val="28"/>
          <w:lang w:bidi="ar-JO"/>
        </w:rPr>
      </w:pPr>
    </w:p>
    <w:p w:rsidR="00AF2379" w:rsidRDefault="00AF2379" w:rsidP="00AF2379">
      <w:pPr>
        <w:bidi w:val="0"/>
        <w:spacing w:line="240" w:lineRule="auto"/>
        <w:rPr>
          <w:sz w:val="36"/>
          <w:szCs w:val="28"/>
          <w:lang w:bidi="ar-JO"/>
        </w:rPr>
      </w:pPr>
    </w:p>
    <w:p w:rsidR="00AF2379" w:rsidRPr="00862EA8" w:rsidRDefault="00AF2379" w:rsidP="00AF2379">
      <w:pPr>
        <w:bidi w:val="0"/>
        <w:spacing w:line="240" w:lineRule="auto"/>
        <w:rPr>
          <w:sz w:val="36"/>
          <w:szCs w:val="28"/>
          <w:lang w:bidi="ar-JO"/>
        </w:rPr>
      </w:pPr>
    </w:p>
    <w:p w:rsidR="00AF2379" w:rsidRDefault="00AF2379" w:rsidP="00AF2379">
      <w:pPr>
        <w:bidi w:val="0"/>
        <w:spacing w:line="240" w:lineRule="auto"/>
        <w:jc w:val="center"/>
        <w:rPr>
          <w:b/>
          <w:bCs/>
          <w:sz w:val="44"/>
          <w:szCs w:val="36"/>
          <w:lang w:bidi="ar-JO"/>
        </w:rPr>
      </w:pPr>
    </w:p>
    <w:p w:rsidR="00AF2379" w:rsidRDefault="00AF2379" w:rsidP="00AF2379">
      <w:pPr>
        <w:bidi w:val="0"/>
        <w:spacing w:line="240" w:lineRule="auto"/>
        <w:jc w:val="center"/>
        <w:rPr>
          <w:b/>
          <w:bCs/>
          <w:sz w:val="44"/>
          <w:szCs w:val="36"/>
          <w:lang w:bidi="ar-JO"/>
        </w:rPr>
      </w:pPr>
    </w:p>
    <w:p w:rsidR="00AF2379" w:rsidRDefault="00AF2379" w:rsidP="00AF2379">
      <w:pPr>
        <w:bidi w:val="0"/>
        <w:spacing w:line="240" w:lineRule="auto"/>
        <w:jc w:val="center"/>
        <w:rPr>
          <w:b/>
          <w:bCs/>
          <w:sz w:val="144"/>
          <w:szCs w:val="144"/>
          <w:lang w:bidi="ar-JO"/>
        </w:rPr>
      </w:pPr>
    </w:p>
    <w:p w:rsidR="003D166D" w:rsidRDefault="003D166D" w:rsidP="00AF2379">
      <w:pPr>
        <w:bidi w:val="0"/>
        <w:spacing w:line="240" w:lineRule="auto"/>
        <w:jc w:val="center"/>
        <w:rPr>
          <w:b/>
          <w:bCs/>
          <w:sz w:val="144"/>
          <w:szCs w:val="144"/>
          <w:lang w:bidi="ar-JO"/>
        </w:rPr>
      </w:pPr>
    </w:p>
    <w:p w:rsidR="003D166D" w:rsidRDefault="003D166D" w:rsidP="003D166D">
      <w:pPr>
        <w:bidi w:val="0"/>
        <w:spacing w:line="240" w:lineRule="auto"/>
        <w:jc w:val="center"/>
        <w:rPr>
          <w:b/>
          <w:bCs/>
          <w:sz w:val="144"/>
          <w:szCs w:val="144"/>
          <w:lang w:bidi="ar-JO"/>
        </w:rPr>
      </w:pPr>
    </w:p>
    <w:p w:rsidR="003D166D" w:rsidRDefault="003D166D" w:rsidP="003D166D">
      <w:pPr>
        <w:bidi w:val="0"/>
        <w:spacing w:line="240" w:lineRule="auto"/>
        <w:jc w:val="center"/>
        <w:rPr>
          <w:b/>
          <w:bCs/>
          <w:sz w:val="144"/>
          <w:szCs w:val="144"/>
          <w:lang w:bidi="ar-JO"/>
        </w:rPr>
      </w:pPr>
    </w:p>
    <w:p w:rsidR="003D166D" w:rsidRDefault="003D166D" w:rsidP="003D166D">
      <w:pPr>
        <w:bidi w:val="0"/>
        <w:spacing w:line="240" w:lineRule="auto"/>
        <w:jc w:val="center"/>
        <w:rPr>
          <w:b/>
          <w:bCs/>
          <w:sz w:val="144"/>
          <w:szCs w:val="144"/>
          <w:lang w:bidi="ar-JO"/>
        </w:rPr>
      </w:pPr>
    </w:p>
    <w:p w:rsidR="003D166D" w:rsidRDefault="003D166D" w:rsidP="003D166D">
      <w:pPr>
        <w:bidi w:val="0"/>
        <w:spacing w:line="240" w:lineRule="auto"/>
        <w:jc w:val="center"/>
        <w:rPr>
          <w:b/>
          <w:bCs/>
          <w:sz w:val="144"/>
          <w:szCs w:val="144"/>
          <w:lang w:bidi="ar-JO"/>
        </w:rPr>
      </w:pPr>
    </w:p>
    <w:p w:rsidR="003D166D" w:rsidRDefault="003D166D" w:rsidP="003D166D">
      <w:pPr>
        <w:bidi w:val="0"/>
        <w:spacing w:line="240" w:lineRule="auto"/>
        <w:jc w:val="center"/>
        <w:rPr>
          <w:b/>
          <w:bCs/>
          <w:sz w:val="144"/>
          <w:szCs w:val="144"/>
          <w:lang w:bidi="ar-JO"/>
        </w:rPr>
      </w:pPr>
      <w:r>
        <w:rPr>
          <w:b/>
          <w:bCs/>
          <w:sz w:val="144"/>
          <w:szCs w:val="144"/>
          <w:lang w:bidi="ar-JO"/>
        </w:rPr>
        <w:t>PART 1</w:t>
      </w:r>
    </w:p>
    <w:p w:rsidR="003D166D" w:rsidRDefault="003D166D" w:rsidP="003D166D">
      <w:pPr>
        <w:bidi w:val="0"/>
        <w:spacing w:line="240" w:lineRule="auto"/>
        <w:jc w:val="center"/>
        <w:rPr>
          <w:b/>
          <w:bCs/>
          <w:sz w:val="144"/>
          <w:szCs w:val="144"/>
          <w:lang w:bidi="ar-JO"/>
        </w:rPr>
      </w:pPr>
    </w:p>
    <w:p w:rsidR="003D166D" w:rsidRDefault="003D166D" w:rsidP="003D166D">
      <w:pPr>
        <w:bidi w:val="0"/>
        <w:spacing w:line="240" w:lineRule="auto"/>
        <w:jc w:val="center"/>
        <w:rPr>
          <w:b/>
          <w:bCs/>
          <w:sz w:val="144"/>
          <w:szCs w:val="144"/>
          <w:lang w:bidi="ar-JO"/>
        </w:rPr>
      </w:pPr>
    </w:p>
    <w:p w:rsidR="003D166D" w:rsidRDefault="003D166D" w:rsidP="003D166D">
      <w:pPr>
        <w:bidi w:val="0"/>
        <w:spacing w:line="240" w:lineRule="auto"/>
        <w:jc w:val="center"/>
        <w:rPr>
          <w:b/>
          <w:bCs/>
          <w:sz w:val="144"/>
          <w:szCs w:val="144"/>
          <w:lang w:bidi="ar-JO"/>
        </w:rPr>
      </w:pPr>
    </w:p>
    <w:p w:rsidR="003D166D" w:rsidRDefault="003D166D" w:rsidP="003D166D">
      <w:pPr>
        <w:bidi w:val="0"/>
        <w:spacing w:line="240" w:lineRule="auto"/>
        <w:jc w:val="center"/>
        <w:rPr>
          <w:b/>
          <w:bCs/>
          <w:sz w:val="144"/>
          <w:szCs w:val="144"/>
          <w:lang w:bidi="ar-JO"/>
        </w:rPr>
      </w:pPr>
    </w:p>
    <w:p w:rsidR="00AF2379" w:rsidRPr="00F037F9" w:rsidRDefault="00AF2379" w:rsidP="003D166D">
      <w:pPr>
        <w:bidi w:val="0"/>
        <w:spacing w:line="240" w:lineRule="auto"/>
        <w:jc w:val="center"/>
        <w:rPr>
          <w:b/>
          <w:bCs/>
          <w:sz w:val="144"/>
          <w:szCs w:val="144"/>
          <w:lang w:bidi="ar-JO"/>
        </w:rPr>
      </w:pPr>
      <w:r w:rsidRPr="00F037F9">
        <w:rPr>
          <w:b/>
          <w:bCs/>
          <w:sz w:val="144"/>
          <w:szCs w:val="144"/>
          <w:lang w:bidi="ar-JO"/>
        </w:rPr>
        <w:t>1</w:t>
      </w:r>
    </w:p>
    <w:p w:rsidR="00AF2379" w:rsidRDefault="00AF2379" w:rsidP="00AF2379">
      <w:pPr>
        <w:bidi w:val="0"/>
        <w:spacing w:line="240" w:lineRule="auto"/>
        <w:jc w:val="center"/>
        <w:rPr>
          <w:b/>
          <w:bCs/>
          <w:sz w:val="44"/>
          <w:szCs w:val="36"/>
          <w:lang w:bidi="ar-JO"/>
        </w:rPr>
      </w:pPr>
    </w:p>
    <w:p w:rsidR="00AF2379" w:rsidRPr="00F037F9" w:rsidRDefault="003D166D" w:rsidP="00AF2379">
      <w:pPr>
        <w:bidi w:val="0"/>
        <w:spacing w:line="240" w:lineRule="auto"/>
        <w:jc w:val="center"/>
        <w:rPr>
          <w:b/>
          <w:bCs/>
          <w:sz w:val="96"/>
          <w:szCs w:val="96"/>
          <w:lang w:bidi="ar-JO"/>
        </w:rPr>
      </w:pPr>
      <w:r>
        <w:rPr>
          <w:b/>
          <w:bCs/>
          <w:sz w:val="96"/>
          <w:szCs w:val="96"/>
          <w:lang w:bidi="ar-JO"/>
        </w:rPr>
        <w:t>Definitions and Classifications</w:t>
      </w:r>
    </w:p>
    <w:p w:rsidR="00AF2379" w:rsidRPr="00DB5C0F" w:rsidRDefault="00AF2379" w:rsidP="00AF2379">
      <w:pPr>
        <w:bidi w:val="0"/>
        <w:spacing w:line="240" w:lineRule="auto"/>
        <w:jc w:val="center"/>
        <w:rPr>
          <w:b/>
          <w:bCs/>
          <w:sz w:val="36"/>
          <w:szCs w:val="36"/>
          <w:lang w:bidi="ar-JO"/>
        </w:rPr>
      </w:pPr>
    </w:p>
    <w:p w:rsidR="003D166D" w:rsidRDefault="003D166D" w:rsidP="00AF2379">
      <w:pPr>
        <w:bidi w:val="0"/>
        <w:spacing w:line="240" w:lineRule="auto"/>
        <w:rPr>
          <w:b/>
          <w:bCs/>
          <w:sz w:val="36"/>
          <w:szCs w:val="36"/>
          <w:lang w:bidi="ar-JO"/>
        </w:rPr>
      </w:pPr>
    </w:p>
    <w:p w:rsidR="003D166D" w:rsidRDefault="003D166D" w:rsidP="003D166D">
      <w:pPr>
        <w:bidi w:val="0"/>
        <w:spacing w:line="240" w:lineRule="auto"/>
        <w:rPr>
          <w:b/>
          <w:bCs/>
          <w:sz w:val="36"/>
          <w:szCs w:val="36"/>
          <w:lang w:bidi="ar-JO"/>
        </w:rPr>
      </w:pPr>
    </w:p>
    <w:p w:rsidR="003D166D" w:rsidRDefault="003D166D" w:rsidP="003D166D">
      <w:pPr>
        <w:bidi w:val="0"/>
        <w:spacing w:line="240" w:lineRule="auto"/>
        <w:rPr>
          <w:b/>
          <w:bCs/>
          <w:sz w:val="36"/>
          <w:szCs w:val="36"/>
          <w:lang w:bidi="ar-JO"/>
        </w:rPr>
      </w:pPr>
    </w:p>
    <w:p w:rsidR="003D166D" w:rsidRDefault="003D166D" w:rsidP="003D166D">
      <w:pPr>
        <w:bidi w:val="0"/>
        <w:spacing w:line="240" w:lineRule="auto"/>
        <w:rPr>
          <w:b/>
          <w:bCs/>
          <w:sz w:val="36"/>
          <w:szCs w:val="36"/>
          <w:lang w:bidi="ar-JO"/>
        </w:rPr>
      </w:pPr>
    </w:p>
    <w:p w:rsidR="003D166D" w:rsidRDefault="003D166D" w:rsidP="003D166D">
      <w:pPr>
        <w:bidi w:val="0"/>
        <w:spacing w:line="240" w:lineRule="auto"/>
        <w:rPr>
          <w:b/>
          <w:bCs/>
          <w:sz w:val="36"/>
          <w:szCs w:val="36"/>
          <w:lang w:bidi="ar-JO"/>
        </w:rPr>
      </w:pPr>
    </w:p>
    <w:p w:rsidR="00AF2379" w:rsidRPr="00DB5C0F" w:rsidRDefault="00AF2379" w:rsidP="003D166D">
      <w:pPr>
        <w:bidi w:val="0"/>
        <w:spacing w:line="240" w:lineRule="auto"/>
        <w:rPr>
          <w:sz w:val="36"/>
          <w:szCs w:val="36"/>
          <w:lang w:bidi="ar-JO"/>
        </w:rPr>
      </w:pPr>
      <w:r w:rsidRPr="00233BE1">
        <w:rPr>
          <w:b/>
          <w:bCs/>
          <w:sz w:val="36"/>
          <w:szCs w:val="36"/>
          <w:lang w:bidi="ar-JO"/>
        </w:rPr>
        <w:t>Definitions and Classifications</w:t>
      </w:r>
      <w:r w:rsidRPr="00DB5C0F">
        <w:rPr>
          <w:sz w:val="36"/>
          <w:szCs w:val="36"/>
          <w:lang w:bidi="ar-JO"/>
        </w:rPr>
        <w:t>:</w:t>
      </w:r>
    </w:p>
    <w:p w:rsidR="00AF2379" w:rsidRPr="00DB5C0F" w:rsidRDefault="00AF2379" w:rsidP="00AF2379">
      <w:pPr>
        <w:bidi w:val="0"/>
        <w:spacing w:line="240" w:lineRule="auto"/>
        <w:jc w:val="lowKashida"/>
        <w:rPr>
          <w:sz w:val="36"/>
          <w:szCs w:val="36"/>
          <w:lang w:bidi="ar-JO"/>
        </w:rPr>
      </w:pPr>
      <w:r>
        <w:rPr>
          <w:sz w:val="36"/>
          <w:szCs w:val="36"/>
          <w:lang w:bidi="ar-JO"/>
        </w:rPr>
        <w:tab/>
      </w:r>
      <w:r w:rsidRPr="00DB5C0F">
        <w:rPr>
          <w:sz w:val="36"/>
          <w:szCs w:val="36"/>
          <w:lang w:bidi="ar-JO"/>
        </w:rPr>
        <w:t xml:space="preserve">Organic compounds can be divided into two main groups; </w:t>
      </w:r>
      <w:r w:rsidRPr="00DB5C0F">
        <w:rPr>
          <w:b/>
          <w:bCs/>
          <w:sz w:val="36"/>
          <w:szCs w:val="36"/>
          <w:lang w:bidi="ar-JO"/>
        </w:rPr>
        <w:t>acyclic</w:t>
      </w:r>
      <w:r w:rsidRPr="00DB5C0F">
        <w:rPr>
          <w:sz w:val="36"/>
          <w:szCs w:val="36"/>
          <w:lang w:bidi="ar-JO"/>
        </w:rPr>
        <w:t xml:space="preserve">, these are compounds in which their atoms are attached together to form chains. The other group is </w:t>
      </w:r>
      <w:r w:rsidRPr="00DB5C0F">
        <w:rPr>
          <w:b/>
          <w:bCs/>
          <w:sz w:val="36"/>
          <w:szCs w:val="36"/>
          <w:lang w:bidi="ar-JO"/>
        </w:rPr>
        <w:t>cyclic</w:t>
      </w:r>
      <w:r w:rsidRPr="00DB5C0F">
        <w:rPr>
          <w:sz w:val="36"/>
          <w:szCs w:val="36"/>
          <w:lang w:bidi="ar-JO"/>
        </w:rPr>
        <w:t xml:space="preserve">, in these compounds the atoms are joined together to form a ring. Cyclic compounds can be subdivided further into: </w:t>
      </w:r>
      <w:r w:rsidRPr="00DB5C0F">
        <w:rPr>
          <w:b/>
          <w:bCs/>
          <w:sz w:val="36"/>
          <w:szCs w:val="36"/>
          <w:lang w:bidi="ar-JO"/>
        </w:rPr>
        <w:t>isocyclic</w:t>
      </w:r>
      <w:r w:rsidRPr="00DB5C0F">
        <w:rPr>
          <w:sz w:val="36"/>
          <w:szCs w:val="36"/>
          <w:lang w:bidi="ar-JO"/>
        </w:rPr>
        <w:t xml:space="preserve"> , the atoms in the cycle are one kind, and called </w:t>
      </w:r>
      <w:r w:rsidRPr="00DB5C0F">
        <w:rPr>
          <w:b/>
          <w:bCs/>
          <w:sz w:val="36"/>
          <w:szCs w:val="36"/>
          <w:lang w:bidi="ar-JO"/>
        </w:rPr>
        <w:t>carbocyclic</w:t>
      </w:r>
      <w:r w:rsidRPr="00DB5C0F">
        <w:rPr>
          <w:sz w:val="36"/>
          <w:szCs w:val="36"/>
          <w:lang w:bidi="ar-JO"/>
        </w:rPr>
        <w:t xml:space="preserve"> if it consists of carbon atoms only in the ring formation; </w:t>
      </w:r>
      <w:r w:rsidRPr="00DB5C0F">
        <w:rPr>
          <w:b/>
          <w:bCs/>
          <w:sz w:val="36"/>
          <w:szCs w:val="36"/>
          <w:lang w:bidi="ar-JO"/>
        </w:rPr>
        <w:t>heterocycle</w:t>
      </w:r>
      <w:r w:rsidRPr="00DB5C0F">
        <w:rPr>
          <w:sz w:val="36"/>
          <w:szCs w:val="36"/>
          <w:lang w:bidi="ar-JO"/>
        </w:rPr>
        <w:t xml:space="preserve"> , these constitute compounds that are cyclic with more than one element as part of the ring structure.</w:t>
      </w:r>
    </w:p>
    <w:p w:rsidR="00AF2379" w:rsidRPr="00DB5C0F" w:rsidRDefault="00AF2379" w:rsidP="00AF2379">
      <w:pPr>
        <w:bidi w:val="0"/>
        <w:spacing w:line="240" w:lineRule="auto"/>
        <w:jc w:val="lowKashida"/>
        <w:rPr>
          <w:sz w:val="36"/>
          <w:szCs w:val="36"/>
          <w:lang w:bidi="ar-JO"/>
        </w:rPr>
      </w:pPr>
      <w:r>
        <w:rPr>
          <w:sz w:val="36"/>
          <w:szCs w:val="36"/>
          <w:lang w:bidi="ar-JO"/>
        </w:rPr>
        <w:tab/>
      </w:r>
      <w:r w:rsidRPr="00DB5C0F">
        <w:rPr>
          <w:sz w:val="36"/>
          <w:szCs w:val="36"/>
          <w:lang w:bidi="ar-JO"/>
        </w:rPr>
        <w:t xml:space="preserve">In organic heterocyclic compounds, at least one carbon atom should be present, and any atom other than carbon is called </w:t>
      </w:r>
      <w:r w:rsidRPr="00DB5C0F">
        <w:rPr>
          <w:b/>
          <w:bCs/>
          <w:sz w:val="36"/>
          <w:szCs w:val="36"/>
          <w:lang w:bidi="ar-JO"/>
        </w:rPr>
        <w:t>heteroatom</w:t>
      </w:r>
      <w:r w:rsidRPr="00DB5C0F">
        <w:rPr>
          <w:sz w:val="36"/>
          <w:szCs w:val="36"/>
          <w:lang w:bidi="ar-JO"/>
        </w:rPr>
        <w:t>. Almost any element in the periodic table can be part of the ring structure. The most common heteroatoms are nitrogen then oxygen and sulfur</w:t>
      </w:r>
      <w:r>
        <w:rPr>
          <w:sz w:val="36"/>
          <w:szCs w:val="36"/>
          <w:lang w:bidi="ar-JO"/>
        </w:rPr>
        <w:t>;</w:t>
      </w:r>
      <w:r w:rsidRPr="00DB5C0F">
        <w:rPr>
          <w:sz w:val="36"/>
          <w:szCs w:val="36"/>
          <w:lang w:bidi="ar-JO"/>
        </w:rPr>
        <w:t xml:space="preserve"> less common atoms include phosphorous, silicon, germanium, boron, and lead. The smallest ring size is three and there is no upper limit, but the most common are 5 or 6 membered ring structures.</w:t>
      </w:r>
    </w:p>
    <w:p w:rsidR="00AF2379" w:rsidRPr="00DB5C0F" w:rsidRDefault="00AF2379" w:rsidP="00AF2379">
      <w:pPr>
        <w:bidi w:val="0"/>
        <w:spacing w:line="240" w:lineRule="auto"/>
        <w:jc w:val="lowKashida"/>
        <w:rPr>
          <w:sz w:val="36"/>
          <w:szCs w:val="36"/>
          <w:lang w:bidi="ar-JO"/>
        </w:rPr>
      </w:pPr>
      <w:r w:rsidRPr="00DB5C0F">
        <w:rPr>
          <w:sz w:val="36"/>
          <w:szCs w:val="36"/>
          <w:lang w:bidi="ar-JO"/>
        </w:rPr>
        <w:t>Heterocyclic compounds stability and reactivity can be determined, in principle, by comparison to their carbocyclic analogues, which can be divided into:</w:t>
      </w:r>
    </w:p>
    <w:p w:rsidR="00AF2379" w:rsidRDefault="00AF2379" w:rsidP="00AF2379">
      <w:pPr>
        <w:bidi w:val="0"/>
        <w:spacing w:line="240" w:lineRule="auto"/>
        <w:jc w:val="lowKashida"/>
        <w:rPr>
          <w:sz w:val="36"/>
          <w:szCs w:val="36"/>
          <w:lang w:bidi="ar-JO"/>
        </w:rPr>
      </w:pPr>
      <w:r w:rsidRPr="00DB5C0F">
        <w:rPr>
          <w:sz w:val="36"/>
          <w:szCs w:val="36"/>
          <w:lang w:bidi="ar-JO"/>
        </w:rPr>
        <w:t xml:space="preserve">1- </w:t>
      </w:r>
      <w:r>
        <w:rPr>
          <w:sz w:val="36"/>
          <w:szCs w:val="36"/>
          <w:lang w:bidi="ar-JO"/>
        </w:rPr>
        <w:tab/>
      </w:r>
      <w:r w:rsidRPr="00DB5C0F">
        <w:rPr>
          <w:sz w:val="36"/>
          <w:szCs w:val="36"/>
          <w:lang w:bidi="ar-JO"/>
        </w:rPr>
        <w:t>Saturated, as in piperidine</w:t>
      </w:r>
      <w:r w:rsidR="00FA2465">
        <w:rPr>
          <w:sz w:val="36"/>
          <w:szCs w:val="36"/>
          <w:lang w:bidi="ar-JO"/>
        </w:rPr>
        <w:t xml:space="preserve"> and 1,4-dioxane</w:t>
      </w:r>
      <w:r>
        <w:rPr>
          <w:sz w:val="36"/>
          <w:szCs w:val="36"/>
          <w:lang w:bidi="ar-JO"/>
        </w:rPr>
        <w:t>,</w:t>
      </w:r>
      <w:r w:rsidRPr="00DB5C0F">
        <w:rPr>
          <w:sz w:val="36"/>
          <w:szCs w:val="36"/>
          <w:lang w:bidi="ar-JO"/>
        </w:rPr>
        <w:t xml:space="preserve"> they behave as their acyclic analogous (secondary amines).</w:t>
      </w:r>
    </w:p>
    <w:p w:rsidR="00AF2379" w:rsidRPr="00DB5C0F" w:rsidRDefault="00B82807" w:rsidP="00AF2379">
      <w:pPr>
        <w:bidi w:val="0"/>
        <w:spacing w:line="240" w:lineRule="auto"/>
        <w:jc w:val="center"/>
        <w:rPr>
          <w:sz w:val="36"/>
          <w:szCs w:val="36"/>
          <w:lang w:bidi="ar-JO"/>
        </w:rPr>
      </w:pPr>
      <w:r>
        <w:object w:dxaOrig="1658" w:dyaOrig="1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53pt" o:ole="">
            <v:imagedata r:id="rId8" o:title=""/>
          </v:shape>
          <o:OLEObject Type="Embed" ProgID="ChemDraw.Document.6.0" ShapeID="_x0000_i1025" DrawAspect="Content" ObjectID="_1570100546" r:id="rId9"/>
        </w:object>
      </w:r>
    </w:p>
    <w:p w:rsidR="00AF2379" w:rsidRPr="00DB5C0F" w:rsidRDefault="00AF2379" w:rsidP="00AF2379">
      <w:pPr>
        <w:bidi w:val="0"/>
        <w:spacing w:line="240" w:lineRule="auto"/>
        <w:jc w:val="lowKashida"/>
        <w:rPr>
          <w:sz w:val="36"/>
          <w:szCs w:val="36"/>
          <w:lang w:bidi="ar-JO"/>
        </w:rPr>
      </w:pPr>
      <w:r w:rsidRPr="00DB5C0F">
        <w:rPr>
          <w:sz w:val="36"/>
          <w:szCs w:val="36"/>
          <w:lang w:bidi="ar-JO"/>
        </w:rPr>
        <w:t xml:space="preserve">2- </w:t>
      </w:r>
      <w:r>
        <w:rPr>
          <w:sz w:val="36"/>
          <w:szCs w:val="36"/>
          <w:lang w:bidi="ar-JO"/>
        </w:rPr>
        <w:tab/>
      </w:r>
      <w:r w:rsidRPr="00DB5C0F">
        <w:rPr>
          <w:sz w:val="36"/>
          <w:szCs w:val="36"/>
          <w:lang w:bidi="ar-JO"/>
        </w:rPr>
        <w:t>Partially unsaturated, with at least one double bond as part of the ring structure as in the following examples:</w:t>
      </w:r>
    </w:p>
    <w:p w:rsidR="00AF2379" w:rsidRPr="00DB5C0F" w:rsidRDefault="003375CE" w:rsidP="00AF2379">
      <w:pPr>
        <w:bidi w:val="0"/>
        <w:spacing w:line="240" w:lineRule="auto"/>
        <w:jc w:val="center"/>
        <w:rPr>
          <w:sz w:val="36"/>
          <w:szCs w:val="36"/>
          <w:lang w:bidi="ar-JO"/>
        </w:rPr>
      </w:pPr>
      <w:r>
        <w:object w:dxaOrig="5067" w:dyaOrig="1065">
          <v:shape id="_x0000_i1026" type="#_x0000_t75" style="width:242pt;height:51pt" o:ole="">
            <v:imagedata r:id="rId10" o:title=""/>
          </v:shape>
          <o:OLEObject Type="Embed" ProgID="ChemDraw.Document.6.0" ShapeID="_x0000_i1026" DrawAspect="Content" ObjectID="_1570100547" r:id="rId11"/>
        </w:object>
      </w:r>
    </w:p>
    <w:p w:rsidR="00AF2379" w:rsidRPr="00DB5C0F" w:rsidRDefault="00AF2379" w:rsidP="009F38D5">
      <w:pPr>
        <w:bidi w:val="0"/>
        <w:spacing w:line="240" w:lineRule="auto"/>
        <w:jc w:val="lowKashida"/>
        <w:rPr>
          <w:sz w:val="36"/>
          <w:szCs w:val="36"/>
          <w:lang w:bidi="ar-JO"/>
        </w:rPr>
      </w:pPr>
      <w:r w:rsidRPr="00DB5C0F">
        <w:rPr>
          <w:sz w:val="36"/>
          <w:szCs w:val="36"/>
          <w:lang w:bidi="ar-JO"/>
        </w:rPr>
        <w:t>The first comp</w:t>
      </w:r>
      <w:r>
        <w:rPr>
          <w:sz w:val="36"/>
          <w:szCs w:val="36"/>
          <w:lang w:bidi="ar-JO"/>
        </w:rPr>
        <w:t>ound behaves as an alkene and</w:t>
      </w:r>
      <w:r w:rsidRPr="00DB5C0F">
        <w:rPr>
          <w:sz w:val="36"/>
          <w:szCs w:val="36"/>
          <w:lang w:bidi="ar-JO"/>
        </w:rPr>
        <w:t xml:space="preserve"> ether, and the </w:t>
      </w:r>
      <w:r w:rsidR="009F38D5">
        <w:rPr>
          <w:sz w:val="36"/>
          <w:szCs w:val="36"/>
          <w:lang w:bidi="ar-JO"/>
        </w:rPr>
        <w:t>next two</w:t>
      </w:r>
      <w:r w:rsidRPr="00DB5C0F">
        <w:rPr>
          <w:sz w:val="36"/>
          <w:szCs w:val="36"/>
          <w:lang w:bidi="ar-JO"/>
        </w:rPr>
        <w:t xml:space="preserve"> compound</w:t>
      </w:r>
      <w:r w:rsidR="009F38D5">
        <w:rPr>
          <w:sz w:val="36"/>
          <w:szCs w:val="36"/>
          <w:lang w:bidi="ar-JO"/>
        </w:rPr>
        <w:t>s</w:t>
      </w:r>
      <w:r w:rsidRPr="00DB5C0F">
        <w:rPr>
          <w:sz w:val="36"/>
          <w:szCs w:val="36"/>
          <w:lang w:bidi="ar-JO"/>
        </w:rPr>
        <w:t xml:space="preserve"> behave as an imine.</w:t>
      </w:r>
    </w:p>
    <w:p w:rsidR="00AF2379" w:rsidRPr="00DB5C0F" w:rsidRDefault="00AF2379" w:rsidP="00AF2379">
      <w:pPr>
        <w:bidi w:val="0"/>
        <w:spacing w:line="240" w:lineRule="auto"/>
        <w:jc w:val="lowKashida"/>
        <w:rPr>
          <w:sz w:val="36"/>
          <w:szCs w:val="36"/>
          <w:lang w:bidi="ar-JO"/>
        </w:rPr>
      </w:pPr>
      <w:r w:rsidRPr="00DB5C0F">
        <w:rPr>
          <w:sz w:val="36"/>
          <w:szCs w:val="36"/>
          <w:lang w:bidi="ar-JO"/>
        </w:rPr>
        <w:t xml:space="preserve">3- </w:t>
      </w:r>
      <w:r>
        <w:rPr>
          <w:sz w:val="36"/>
          <w:szCs w:val="36"/>
          <w:lang w:bidi="ar-JO"/>
        </w:rPr>
        <w:tab/>
      </w:r>
      <w:r w:rsidRPr="00DB5C0F">
        <w:rPr>
          <w:sz w:val="36"/>
          <w:szCs w:val="36"/>
          <w:lang w:bidi="ar-JO"/>
        </w:rPr>
        <w:t>Compounds with the maximum number of non cumulated</w:t>
      </w:r>
      <w:r w:rsidR="00BF11D9" w:rsidRPr="00BF11D9">
        <w:rPr>
          <w:sz w:val="36"/>
          <w:szCs w:val="36"/>
          <w:vertAlign w:val="superscript"/>
          <w:lang w:bidi="ar-JO"/>
        </w:rPr>
        <w:t>#</w:t>
      </w:r>
      <w:r w:rsidRPr="00DB5C0F">
        <w:rPr>
          <w:sz w:val="36"/>
          <w:szCs w:val="36"/>
          <w:lang w:bidi="ar-JO"/>
        </w:rPr>
        <w:t xml:space="preserve"> double bonds, for example: azete, furan, and pyridine</w:t>
      </w:r>
    </w:p>
    <w:p w:rsidR="00AF2379" w:rsidRDefault="003375CE" w:rsidP="00AF2379">
      <w:pPr>
        <w:bidi w:val="0"/>
        <w:spacing w:line="240" w:lineRule="auto"/>
        <w:jc w:val="center"/>
      </w:pPr>
      <w:r>
        <w:object w:dxaOrig="3982" w:dyaOrig="1024">
          <v:shape id="_x0000_i1027" type="#_x0000_t75" style="width:186pt;height:47.5pt" o:ole="">
            <v:imagedata r:id="rId12" o:title=""/>
          </v:shape>
          <o:OLEObject Type="Embed" ProgID="ChemDraw.Document.6.0" ShapeID="_x0000_i1027" DrawAspect="Content" ObjectID="_1570100548" r:id="rId13"/>
        </w:object>
      </w:r>
    </w:p>
    <w:p w:rsidR="00BF11D9" w:rsidRDefault="00BF11D9" w:rsidP="00BF11D9">
      <w:pPr>
        <w:bidi w:val="0"/>
        <w:spacing w:line="240" w:lineRule="auto"/>
        <w:rPr>
          <w:sz w:val="36"/>
          <w:szCs w:val="36"/>
        </w:rPr>
      </w:pPr>
      <w:r>
        <w:t xml:space="preserve">#. </w:t>
      </w:r>
      <w:r>
        <w:rPr>
          <w:sz w:val="36"/>
          <w:szCs w:val="36"/>
        </w:rPr>
        <w:t>Polyenes can be divided into three classes according to the arrangement of the double bonds</w:t>
      </w:r>
      <w:r w:rsidR="000309A5">
        <w:rPr>
          <w:sz w:val="36"/>
          <w:szCs w:val="36"/>
        </w:rPr>
        <w:t xml:space="preserve">. </w:t>
      </w:r>
    </w:p>
    <w:p w:rsidR="000309A5" w:rsidRDefault="000309A5" w:rsidP="000309A5">
      <w:pPr>
        <w:bidi w:val="0"/>
        <w:spacing w:line="240" w:lineRule="auto"/>
        <w:rPr>
          <w:sz w:val="36"/>
          <w:szCs w:val="36"/>
        </w:rPr>
      </w:pPr>
      <w:r>
        <w:rPr>
          <w:sz w:val="36"/>
          <w:szCs w:val="36"/>
        </w:rPr>
        <w:t>1. Conjugated. Double bonds alternating with single bonds, such as 1,3-butadiene and benzene.</w:t>
      </w:r>
    </w:p>
    <w:p w:rsidR="00EC173C" w:rsidRDefault="003E14EC" w:rsidP="00EC173C">
      <w:pPr>
        <w:bidi w:val="0"/>
        <w:spacing w:line="240" w:lineRule="auto"/>
        <w:jc w:val="center"/>
      </w:pPr>
      <w:r>
        <w:object w:dxaOrig="2578" w:dyaOrig="869">
          <v:shape id="_x0000_i1028" type="#_x0000_t75" style="width:116pt;height:39pt" o:ole="">
            <v:imagedata r:id="rId14" o:title=""/>
          </v:shape>
          <o:OLEObject Type="Embed" ProgID="ChemDraw.Document.6.0" ShapeID="_x0000_i1028" DrawAspect="Content" ObjectID="_1570100549" r:id="rId15"/>
        </w:object>
      </w:r>
    </w:p>
    <w:p w:rsidR="00C849B6" w:rsidRDefault="00C849B6" w:rsidP="00C849B6">
      <w:pPr>
        <w:bidi w:val="0"/>
        <w:spacing w:line="240" w:lineRule="auto"/>
        <w:jc w:val="both"/>
        <w:rPr>
          <w:sz w:val="36"/>
          <w:szCs w:val="36"/>
        </w:rPr>
      </w:pPr>
      <w:r>
        <w:rPr>
          <w:sz w:val="36"/>
          <w:szCs w:val="36"/>
        </w:rPr>
        <w:t>2. Isolated. Double bonds that are separated by more than one single bond, such as 1,4-pentadiene and 1,4-cyclohexadiene.</w:t>
      </w:r>
    </w:p>
    <w:p w:rsidR="00EF1EF9" w:rsidRDefault="003E14EC" w:rsidP="00EF1EF9">
      <w:pPr>
        <w:bidi w:val="0"/>
        <w:spacing w:line="240" w:lineRule="auto"/>
        <w:jc w:val="center"/>
      </w:pPr>
      <w:r>
        <w:object w:dxaOrig="2983" w:dyaOrig="869">
          <v:shape id="_x0000_i1029" type="#_x0000_t75" style="width:134pt;height:39.5pt" o:ole="">
            <v:imagedata r:id="rId16" o:title=""/>
          </v:shape>
          <o:OLEObject Type="Embed" ProgID="ChemDraw.Document.6.0" ShapeID="_x0000_i1029" DrawAspect="Content" ObjectID="_1570100550" r:id="rId17"/>
        </w:object>
      </w:r>
    </w:p>
    <w:p w:rsidR="00215C6E" w:rsidRDefault="00215C6E" w:rsidP="00215C6E">
      <w:pPr>
        <w:bidi w:val="0"/>
        <w:spacing w:line="240" w:lineRule="auto"/>
        <w:rPr>
          <w:sz w:val="36"/>
          <w:szCs w:val="36"/>
        </w:rPr>
      </w:pPr>
      <w:r>
        <w:rPr>
          <w:sz w:val="36"/>
          <w:szCs w:val="36"/>
        </w:rPr>
        <w:t>3. Cumulated. Double bonds that share a carbon, such as 1,2-propadiene and 1,2-cyclohexadiene</w:t>
      </w:r>
    </w:p>
    <w:p w:rsidR="003375CE" w:rsidRDefault="003E14EC" w:rsidP="003E14EC">
      <w:pPr>
        <w:bidi w:val="0"/>
        <w:spacing w:line="240" w:lineRule="auto"/>
        <w:jc w:val="center"/>
      </w:pPr>
      <w:r>
        <w:object w:dxaOrig="2234" w:dyaOrig="866">
          <v:shape id="_x0000_i1030" type="#_x0000_t75" style="width:102.5pt;height:40pt" o:ole="">
            <v:imagedata r:id="rId18" o:title=""/>
          </v:shape>
          <o:OLEObject Type="Embed" ProgID="ChemDraw.Document.6.0" ShapeID="_x0000_i1030" DrawAspect="Content" ObjectID="_1570100551" r:id="rId19"/>
        </w:object>
      </w:r>
    </w:p>
    <w:p w:rsidR="008C3B84" w:rsidRPr="008C3B84" w:rsidRDefault="008C3B84" w:rsidP="008C3B84">
      <w:pPr>
        <w:bidi w:val="0"/>
        <w:spacing w:line="240" w:lineRule="auto"/>
        <w:rPr>
          <w:sz w:val="36"/>
          <w:szCs w:val="36"/>
        </w:rPr>
      </w:pPr>
      <w:r>
        <w:rPr>
          <w:sz w:val="36"/>
          <w:szCs w:val="36"/>
        </w:rPr>
        <w:t>Cyclic compounds with cumulated double bonds or compounds containing alkyne functional groups are not included, because of the large angle strain, especially in the small</w:t>
      </w:r>
      <w:r w:rsidR="009204E2">
        <w:rPr>
          <w:sz w:val="36"/>
          <w:szCs w:val="36"/>
        </w:rPr>
        <w:t xml:space="preserve"> (3-4)</w:t>
      </w:r>
      <w:r>
        <w:rPr>
          <w:sz w:val="36"/>
          <w:szCs w:val="36"/>
        </w:rPr>
        <w:t xml:space="preserve"> and normal</w:t>
      </w:r>
      <w:r w:rsidR="009204E2">
        <w:rPr>
          <w:sz w:val="36"/>
          <w:szCs w:val="36"/>
        </w:rPr>
        <w:t xml:space="preserve"> (5-7)</w:t>
      </w:r>
      <w:r>
        <w:rPr>
          <w:sz w:val="36"/>
          <w:szCs w:val="36"/>
        </w:rPr>
        <w:t xml:space="preserve"> ring size</w:t>
      </w:r>
      <w:r w:rsidR="009204E2">
        <w:rPr>
          <w:sz w:val="36"/>
          <w:szCs w:val="36"/>
        </w:rPr>
        <w:t xml:space="preserve"> heterocycles.</w:t>
      </w:r>
    </w:p>
    <w:p w:rsidR="00AF2379" w:rsidRPr="00DB5C0F" w:rsidRDefault="00AF2379" w:rsidP="00AF2379">
      <w:pPr>
        <w:bidi w:val="0"/>
        <w:spacing w:line="240" w:lineRule="auto"/>
        <w:jc w:val="lowKashida"/>
        <w:rPr>
          <w:sz w:val="36"/>
          <w:szCs w:val="36"/>
          <w:lang w:bidi="ar-JO"/>
        </w:rPr>
      </w:pPr>
      <w:r w:rsidRPr="00DB5C0F">
        <w:rPr>
          <w:sz w:val="36"/>
          <w:szCs w:val="36"/>
          <w:lang w:bidi="ar-JO"/>
        </w:rPr>
        <w:t xml:space="preserve">     Heterocyclic compounds may be divided into two main types</w:t>
      </w:r>
    </w:p>
    <w:p w:rsidR="00AF2379" w:rsidRDefault="00AF2379" w:rsidP="00195EC1">
      <w:pPr>
        <w:bidi w:val="0"/>
        <w:spacing w:line="240" w:lineRule="auto"/>
        <w:jc w:val="lowKashida"/>
        <w:rPr>
          <w:sz w:val="36"/>
          <w:szCs w:val="36"/>
          <w:lang w:bidi="ar-JO"/>
        </w:rPr>
      </w:pPr>
      <w:r w:rsidRPr="00233BE1">
        <w:rPr>
          <w:b/>
          <w:bCs/>
          <w:sz w:val="36"/>
          <w:szCs w:val="36"/>
          <w:lang w:bidi="ar-JO"/>
        </w:rPr>
        <w:t xml:space="preserve">1- </w:t>
      </w:r>
      <w:r>
        <w:rPr>
          <w:b/>
          <w:bCs/>
          <w:sz w:val="36"/>
          <w:szCs w:val="36"/>
          <w:lang w:bidi="ar-JO"/>
        </w:rPr>
        <w:tab/>
      </w:r>
      <w:r w:rsidRPr="00233BE1">
        <w:rPr>
          <w:b/>
          <w:bCs/>
          <w:sz w:val="36"/>
          <w:szCs w:val="36"/>
          <w:lang w:bidi="ar-JO"/>
        </w:rPr>
        <w:t>Aliphatic</w:t>
      </w:r>
      <w:r w:rsidRPr="00DB5C0F">
        <w:rPr>
          <w:sz w:val="36"/>
          <w:szCs w:val="36"/>
          <w:lang w:bidi="ar-JO"/>
        </w:rPr>
        <w:t>. These are the cyclic analogues of ethers</w:t>
      </w:r>
      <w:r>
        <w:rPr>
          <w:sz w:val="36"/>
          <w:szCs w:val="36"/>
          <w:lang w:bidi="ar-JO"/>
        </w:rPr>
        <w:t>,</w:t>
      </w:r>
      <w:r w:rsidRPr="00DB5C0F">
        <w:rPr>
          <w:sz w:val="36"/>
          <w:szCs w:val="36"/>
          <w:lang w:bidi="ar-JO"/>
        </w:rPr>
        <w:t xml:space="preserve"> amines, </w:t>
      </w:r>
      <w:r w:rsidR="00195EC1">
        <w:rPr>
          <w:sz w:val="36"/>
          <w:szCs w:val="36"/>
          <w:lang w:bidi="ar-JO"/>
        </w:rPr>
        <w:t xml:space="preserve">sulfides, esters, </w:t>
      </w:r>
      <w:r w:rsidRPr="00DB5C0F">
        <w:rPr>
          <w:sz w:val="36"/>
          <w:szCs w:val="36"/>
          <w:lang w:bidi="ar-JO"/>
        </w:rPr>
        <w:t>amides, etc. They have many properties in common with their acyclic analogues, but they have unique properties in small ring structures (3 and 4)</w:t>
      </w:r>
      <w:r>
        <w:rPr>
          <w:sz w:val="36"/>
          <w:szCs w:val="36"/>
          <w:lang w:bidi="ar-JO"/>
        </w:rPr>
        <w:t>,</w:t>
      </w:r>
      <w:r w:rsidRPr="00DB5C0F">
        <w:rPr>
          <w:sz w:val="36"/>
          <w:szCs w:val="36"/>
          <w:lang w:bidi="ar-JO"/>
        </w:rPr>
        <w:t xml:space="preserve"> which is affected by the strain in the ring.</w:t>
      </w:r>
    </w:p>
    <w:p w:rsidR="00F340B0" w:rsidRPr="00DB5C0F" w:rsidRDefault="00D6311B" w:rsidP="00D6311B">
      <w:pPr>
        <w:bidi w:val="0"/>
        <w:spacing w:line="240" w:lineRule="auto"/>
        <w:jc w:val="center"/>
        <w:rPr>
          <w:sz w:val="36"/>
          <w:szCs w:val="36"/>
          <w:lang w:bidi="ar-JO"/>
        </w:rPr>
      </w:pPr>
      <w:r>
        <w:object w:dxaOrig="6818" w:dyaOrig="1421">
          <v:shape id="_x0000_i1031" type="#_x0000_t75" style="width:341pt;height:71pt" o:ole="">
            <v:imagedata r:id="rId20" o:title=""/>
          </v:shape>
          <o:OLEObject Type="Embed" ProgID="ChemDraw.Document.6.0" ShapeID="_x0000_i1031" DrawAspect="Content" ObjectID="_1570100552" r:id="rId21"/>
        </w:object>
      </w:r>
    </w:p>
    <w:p w:rsidR="00AF2379" w:rsidRPr="00DB5C0F" w:rsidRDefault="00AF2379" w:rsidP="00AF2379">
      <w:pPr>
        <w:bidi w:val="0"/>
        <w:spacing w:line="240" w:lineRule="auto"/>
        <w:jc w:val="lowKashida"/>
        <w:rPr>
          <w:sz w:val="36"/>
          <w:szCs w:val="36"/>
          <w:lang w:bidi="ar-JO"/>
        </w:rPr>
      </w:pPr>
      <w:r w:rsidRPr="00FB2751">
        <w:rPr>
          <w:b/>
          <w:bCs/>
          <w:sz w:val="36"/>
          <w:szCs w:val="36"/>
          <w:lang w:bidi="ar-JO"/>
        </w:rPr>
        <w:t>2-</w:t>
      </w:r>
      <w:r w:rsidRPr="00233BE1">
        <w:rPr>
          <w:b/>
          <w:bCs/>
          <w:sz w:val="36"/>
          <w:szCs w:val="36"/>
          <w:lang w:bidi="ar-JO"/>
        </w:rPr>
        <w:t>Aromatic</w:t>
      </w:r>
      <w:r w:rsidRPr="00DB5C0F">
        <w:rPr>
          <w:sz w:val="36"/>
          <w:szCs w:val="36"/>
          <w:lang w:bidi="ar-JO"/>
        </w:rPr>
        <w:t>. These are compounds which have a heteroatom in their ring structure and have some of the properties of benzene.</w:t>
      </w:r>
    </w:p>
    <w:p w:rsidR="00AF2379" w:rsidRPr="00DB5C0F" w:rsidRDefault="00AF2379" w:rsidP="00AF2379">
      <w:pPr>
        <w:bidi w:val="0"/>
        <w:spacing w:line="240" w:lineRule="auto"/>
        <w:jc w:val="lowKashida"/>
        <w:rPr>
          <w:sz w:val="36"/>
          <w:szCs w:val="36"/>
          <w:lang w:bidi="ar-JO"/>
        </w:rPr>
      </w:pPr>
      <w:r w:rsidRPr="00DB5C0F">
        <w:rPr>
          <w:sz w:val="36"/>
          <w:szCs w:val="36"/>
          <w:lang w:bidi="ar-JO"/>
        </w:rPr>
        <w:t>The properties of benzene include:</w:t>
      </w:r>
    </w:p>
    <w:p w:rsidR="00AF2379" w:rsidRPr="00DB5C0F" w:rsidRDefault="00AF2379" w:rsidP="00AF2379">
      <w:pPr>
        <w:bidi w:val="0"/>
        <w:spacing w:line="240" w:lineRule="auto"/>
        <w:jc w:val="lowKashida"/>
        <w:rPr>
          <w:sz w:val="36"/>
          <w:szCs w:val="36"/>
          <w:lang w:bidi="ar-JO"/>
        </w:rPr>
      </w:pPr>
      <w:r w:rsidRPr="00DB5C0F">
        <w:rPr>
          <w:sz w:val="36"/>
          <w:szCs w:val="36"/>
          <w:lang w:bidi="ar-JO"/>
        </w:rPr>
        <w:t xml:space="preserve">a. </w:t>
      </w:r>
      <w:r>
        <w:rPr>
          <w:sz w:val="36"/>
          <w:szCs w:val="36"/>
          <w:lang w:bidi="ar-JO"/>
        </w:rPr>
        <w:tab/>
      </w:r>
      <w:r w:rsidRPr="00DB5C0F">
        <w:rPr>
          <w:sz w:val="36"/>
          <w:szCs w:val="36"/>
          <w:lang w:bidi="ar-JO"/>
        </w:rPr>
        <w:t>Benzene is stable and inert compared to a typical alkene. It undergoes electrophilic aromatic substitutions instead of the expected addition reactions typical for an alkene.</w:t>
      </w:r>
    </w:p>
    <w:p w:rsidR="00AF2379" w:rsidRPr="00DB5C0F" w:rsidRDefault="00AF2379" w:rsidP="00AF2379">
      <w:pPr>
        <w:bidi w:val="0"/>
        <w:spacing w:line="240" w:lineRule="auto"/>
        <w:jc w:val="lowKashida"/>
        <w:rPr>
          <w:sz w:val="36"/>
          <w:szCs w:val="36"/>
          <w:lang w:bidi="ar-JO"/>
        </w:rPr>
      </w:pPr>
      <w:r w:rsidRPr="00DB5C0F">
        <w:rPr>
          <w:sz w:val="36"/>
          <w:szCs w:val="36"/>
          <w:lang w:bidi="ar-JO"/>
        </w:rPr>
        <w:t xml:space="preserve">b. The heat of hydrogenation is much less than expected. The difference between bond energy of benzene and that of a </w:t>
      </w:r>
      <w:r w:rsidRPr="00DB5C0F">
        <w:rPr>
          <w:sz w:val="36"/>
          <w:szCs w:val="36"/>
          <w:lang w:bidi="ar-JO"/>
        </w:rPr>
        <w:lastRenderedPageBreak/>
        <w:t>theoretical cyclohexatriene is called resonance energy (obtained experimentally from the heat of hydrogenation).</w:t>
      </w:r>
    </w:p>
    <w:p w:rsidR="00AF2379" w:rsidRPr="00DB5C0F" w:rsidRDefault="00AF2379" w:rsidP="00AF2379">
      <w:pPr>
        <w:bidi w:val="0"/>
        <w:spacing w:line="240" w:lineRule="auto"/>
        <w:jc w:val="lowKashida"/>
        <w:rPr>
          <w:sz w:val="36"/>
          <w:szCs w:val="36"/>
          <w:lang w:bidi="ar-JO"/>
        </w:rPr>
      </w:pPr>
      <w:r w:rsidRPr="00DB5C0F">
        <w:rPr>
          <w:sz w:val="36"/>
          <w:szCs w:val="36"/>
          <w:lang w:bidi="ar-JO"/>
        </w:rPr>
        <w:t xml:space="preserve">c. </w:t>
      </w:r>
      <w:r>
        <w:rPr>
          <w:sz w:val="36"/>
          <w:szCs w:val="36"/>
          <w:lang w:bidi="ar-JO"/>
        </w:rPr>
        <w:tab/>
        <w:t>The bond lengths are</w:t>
      </w:r>
      <w:r w:rsidRPr="00DB5C0F">
        <w:rPr>
          <w:sz w:val="36"/>
          <w:szCs w:val="36"/>
          <w:lang w:bidi="ar-JO"/>
        </w:rPr>
        <w:t xml:space="preserve"> between those of a double and that of a single bond. All are equivalent</w:t>
      </w:r>
      <w:r>
        <w:rPr>
          <w:sz w:val="36"/>
          <w:szCs w:val="36"/>
          <w:lang w:bidi="ar-JO"/>
        </w:rPr>
        <w:t>.</w:t>
      </w:r>
    </w:p>
    <w:p w:rsidR="00AF2379" w:rsidRPr="00DB5C0F" w:rsidRDefault="00AF2379" w:rsidP="00AF2379">
      <w:pPr>
        <w:bidi w:val="0"/>
        <w:spacing w:line="240" w:lineRule="auto"/>
        <w:jc w:val="center"/>
        <w:rPr>
          <w:sz w:val="36"/>
          <w:szCs w:val="36"/>
          <w:lang w:bidi="ar-JO"/>
        </w:rPr>
      </w:pPr>
      <w:r>
        <w:object w:dxaOrig="5941" w:dyaOrig="1049">
          <v:shape id="_x0000_i1032" type="#_x0000_t75" style="width:297pt;height:52.5pt" o:ole="">
            <v:imagedata r:id="rId22" o:title=""/>
          </v:shape>
          <o:OLEObject Type="Embed" ProgID="ChemDraw.Document.6.0" ShapeID="_x0000_i1032" DrawAspect="Content" ObjectID="_1570100553" r:id="rId23"/>
        </w:object>
      </w:r>
    </w:p>
    <w:p w:rsidR="00AF2379" w:rsidRPr="00DB5C0F" w:rsidRDefault="00AF2379" w:rsidP="00AF2379">
      <w:pPr>
        <w:bidi w:val="0"/>
        <w:spacing w:line="240" w:lineRule="auto"/>
        <w:jc w:val="both"/>
        <w:rPr>
          <w:sz w:val="36"/>
          <w:szCs w:val="36"/>
          <w:lang w:bidi="ar-JO"/>
        </w:rPr>
      </w:pPr>
      <w:r w:rsidRPr="00DB5C0F">
        <w:rPr>
          <w:sz w:val="36"/>
          <w:szCs w:val="36"/>
          <w:lang w:bidi="ar-JO"/>
        </w:rPr>
        <w:t xml:space="preserve">       The bond length</w:t>
      </w:r>
      <w:r>
        <w:rPr>
          <w:sz w:val="36"/>
          <w:szCs w:val="36"/>
          <w:lang w:bidi="ar-JO"/>
        </w:rPr>
        <w:t xml:space="preserve"> for C---C single bond is  1.54</w:t>
      </w:r>
      <w:r w:rsidRPr="00DB5C0F">
        <w:rPr>
          <w:sz w:val="36"/>
          <w:szCs w:val="36"/>
          <w:lang w:bidi="ar-JO"/>
        </w:rPr>
        <w:t>A</w:t>
      </w:r>
      <w:r w:rsidRPr="00DB5C0F">
        <w:rPr>
          <w:sz w:val="36"/>
          <w:szCs w:val="36"/>
          <w:vertAlign w:val="superscript"/>
          <w:lang w:bidi="ar-JO"/>
        </w:rPr>
        <w:t>o</w:t>
      </w:r>
      <w:r>
        <w:rPr>
          <w:sz w:val="36"/>
          <w:szCs w:val="36"/>
          <w:lang w:bidi="ar-JO"/>
        </w:rPr>
        <w:t xml:space="preserve"> , </w:t>
      </w:r>
      <w:r w:rsidRPr="00DB5C0F">
        <w:rPr>
          <w:sz w:val="36"/>
          <w:szCs w:val="36"/>
          <w:lang w:bidi="ar-JO"/>
        </w:rPr>
        <w:t>C=C double  is 1.3</w:t>
      </w:r>
      <w:r>
        <w:rPr>
          <w:sz w:val="36"/>
          <w:szCs w:val="36"/>
          <w:lang w:bidi="ar-JO"/>
        </w:rPr>
        <w:t>4</w:t>
      </w:r>
      <w:r w:rsidRPr="00DB5C0F">
        <w:rPr>
          <w:sz w:val="36"/>
          <w:szCs w:val="36"/>
          <w:lang w:bidi="ar-JO"/>
        </w:rPr>
        <w:t>A</w:t>
      </w:r>
      <w:r w:rsidRPr="00DB5C0F">
        <w:rPr>
          <w:sz w:val="36"/>
          <w:szCs w:val="36"/>
          <w:vertAlign w:val="superscript"/>
          <w:lang w:bidi="ar-JO"/>
        </w:rPr>
        <w:t>o</w:t>
      </w:r>
      <w:r>
        <w:rPr>
          <w:sz w:val="36"/>
          <w:szCs w:val="36"/>
          <w:lang w:bidi="ar-JO"/>
        </w:rPr>
        <w:t>and in benzene it is 1.4</w:t>
      </w:r>
      <w:r w:rsidRPr="00DB5C0F">
        <w:rPr>
          <w:sz w:val="36"/>
          <w:szCs w:val="36"/>
          <w:lang w:bidi="ar-JO"/>
        </w:rPr>
        <w:t>A</w:t>
      </w:r>
      <w:r w:rsidRPr="00DB5C0F">
        <w:rPr>
          <w:sz w:val="36"/>
          <w:szCs w:val="36"/>
          <w:vertAlign w:val="superscript"/>
          <w:lang w:bidi="ar-JO"/>
        </w:rPr>
        <w:t>o</w:t>
      </w:r>
      <w:r w:rsidRPr="00DB5C0F">
        <w:rPr>
          <w:sz w:val="36"/>
          <w:szCs w:val="36"/>
          <w:lang w:bidi="ar-JO"/>
        </w:rPr>
        <w:t>.</w:t>
      </w:r>
    </w:p>
    <w:p w:rsidR="00AF2379" w:rsidRPr="00DB5C0F" w:rsidRDefault="00AF2379" w:rsidP="00AF2379">
      <w:pPr>
        <w:bidi w:val="0"/>
        <w:spacing w:line="240" w:lineRule="auto"/>
        <w:jc w:val="lowKashida"/>
        <w:rPr>
          <w:sz w:val="36"/>
          <w:szCs w:val="36"/>
          <w:lang w:bidi="ar-JO"/>
        </w:rPr>
      </w:pPr>
      <w:r w:rsidRPr="00DB5C0F">
        <w:rPr>
          <w:sz w:val="36"/>
          <w:szCs w:val="36"/>
          <w:lang w:bidi="ar-JO"/>
        </w:rPr>
        <w:t xml:space="preserve">        Structurally, for any compound to be considered </w:t>
      </w:r>
      <w:r>
        <w:rPr>
          <w:sz w:val="36"/>
          <w:szCs w:val="36"/>
          <w:lang w:bidi="ar-JO"/>
        </w:rPr>
        <w:t xml:space="preserve">aromatic, it must </w:t>
      </w:r>
      <w:r w:rsidRPr="00DB5C0F">
        <w:rPr>
          <w:sz w:val="36"/>
          <w:szCs w:val="36"/>
          <w:lang w:bidi="ar-JO"/>
        </w:rPr>
        <w:t>fulfill all of the following structural requirements below:</w:t>
      </w:r>
    </w:p>
    <w:p w:rsidR="00AF2379" w:rsidRPr="00DB5C0F" w:rsidRDefault="00AF2379" w:rsidP="00AF2379">
      <w:pPr>
        <w:bidi w:val="0"/>
        <w:spacing w:line="240" w:lineRule="auto"/>
        <w:jc w:val="lowKashida"/>
        <w:rPr>
          <w:sz w:val="36"/>
          <w:szCs w:val="36"/>
          <w:lang w:bidi="ar-JO"/>
        </w:rPr>
      </w:pPr>
      <w:r w:rsidRPr="00DB5C0F">
        <w:rPr>
          <w:sz w:val="36"/>
          <w:szCs w:val="36"/>
          <w:lang w:bidi="ar-JO"/>
        </w:rPr>
        <w:t xml:space="preserve">1- </w:t>
      </w:r>
      <w:r>
        <w:rPr>
          <w:sz w:val="36"/>
          <w:szCs w:val="36"/>
          <w:lang w:bidi="ar-JO"/>
        </w:rPr>
        <w:tab/>
      </w:r>
      <w:r w:rsidRPr="00DB5C0F">
        <w:rPr>
          <w:sz w:val="36"/>
          <w:szCs w:val="36"/>
          <w:lang w:bidi="ar-JO"/>
        </w:rPr>
        <w:t>To be cyclic and planar</w:t>
      </w:r>
    </w:p>
    <w:p w:rsidR="00AF2379" w:rsidRPr="00DB5C0F" w:rsidRDefault="00AF2379" w:rsidP="0072655F">
      <w:pPr>
        <w:bidi w:val="0"/>
        <w:spacing w:line="240" w:lineRule="auto"/>
        <w:jc w:val="lowKashida"/>
        <w:rPr>
          <w:sz w:val="36"/>
          <w:szCs w:val="36"/>
          <w:lang w:bidi="ar-JO"/>
        </w:rPr>
      </w:pPr>
      <w:r w:rsidRPr="00DB5C0F">
        <w:rPr>
          <w:sz w:val="36"/>
          <w:szCs w:val="36"/>
          <w:lang w:bidi="ar-JO"/>
        </w:rPr>
        <w:t xml:space="preserve">2- </w:t>
      </w:r>
      <w:r>
        <w:rPr>
          <w:sz w:val="36"/>
          <w:szCs w:val="36"/>
          <w:lang w:bidi="ar-JO"/>
        </w:rPr>
        <w:tab/>
      </w:r>
      <w:r w:rsidRPr="00DB5C0F">
        <w:rPr>
          <w:sz w:val="36"/>
          <w:szCs w:val="36"/>
          <w:lang w:bidi="ar-JO"/>
        </w:rPr>
        <w:t xml:space="preserve">Each carbon atom in the cycle </w:t>
      </w:r>
      <w:r>
        <w:rPr>
          <w:sz w:val="36"/>
          <w:szCs w:val="36"/>
          <w:lang w:bidi="ar-JO"/>
        </w:rPr>
        <w:t>must have</w:t>
      </w:r>
      <w:r w:rsidRPr="00DB5C0F">
        <w:rPr>
          <w:sz w:val="36"/>
          <w:szCs w:val="36"/>
          <w:lang w:bidi="ar-JO"/>
        </w:rPr>
        <w:t xml:space="preserve"> a P </w:t>
      </w:r>
      <w:r>
        <w:rPr>
          <w:sz w:val="36"/>
          <w:szCs w:val="36"/>
          <w:lang w:bidi="ar-JO"/>
        </w:rPr>
        <w:t>or</w:t>
      </w:r>
      <w:r w:rsidRPr="00DB5C0F">
        <w:rPr>
          <w:sz w:val="36"/>
          <w:szCs w:val="36"/>
          <w:lang w:bidi="ar-JO"/>
        </w:rPr>
        <w:t>bital</w:t>
      </w:r>
      <w:r>
        <w:rPr>
          <w:sz w:val="36"/>
          <w:szCs w:val="36"/>
          <w:lang w:bidi="ar-JO"/>
        </w:rPr>
        <w:t>,</w:t>
      </w:r>
      <w:r w:rsidRPr="00DB5C0F">
        <w:rPr>
          <w:sz w:val="36"/>
          <w:szCs w:val="36"/>
          <w:lang w:bidi="ar-JO"/>
        </w:rPr>
        <w:t xml:space="preserve"> or a heteroatom (N, O, S) </w:t>
      </w:r>
      <w:r>
        <w:rPr>
          <w:sz w:val="36"/>
          <w:szCs w:val="36"/>
          <w:lang w:bidi="ar-JO"/>
        </w:rPr>
        <w:t xml:space="preserve">if it is </w:t>
      </w:r>
      <w:r w:rsidRPr="00DB5C0F">
        <w:rPr>
          <w:sz w:val="36"/>
          <w:szCs w:val="36"/>
          <w:lang w:bidi="ar-JO"/>
        </w:rPr>
        <w:t>not involved with a double bond</w:t>
      </w:r>
      <w:r>
        <w:rPr>
          <w:sz w:val="36"/>
          <w:szCs w:val="36"/>
          <w:lang w:bidi="ar-JO"/>
        </w:rPr>
        <w:t>,it must have a</w:t>
      </w:r>
      <w:r w:rsidRPr="00DB5C0F">
        <w:rPr>
          <w:sz w:val="36"/>
          <w:szCs w:val="36"/>
          <w:lang w:bidi="ar-JO"/>
        </w:rPr>
        <w:t xml:space="preserve"> P orbital and two electrons</w:t>
      </w:r>
      <w:r>
        <w:rPr>
          <w:sz w:val="36"/>
          <w:szCs w:val="36"/>
          <w:lang w:bidi="ar-JO"/>
        </w:rPr>
        <w:t>,</w:t>
      </w:r>
      <w:r w:rsidRPr="00DB5C0F">
        <w:rPr>
          <w:sz w:val="36"/>
          <w:szCs w:val="36"/>
          <w:lang w:bidi="ar-JO"/>
        </w:rPr>
        <w:t xml:space="preserve"> a</w:t>
      </w:r>
      <w:r>
        <w:rPr>
          <w:sz w:val="36"/>
          <w:szCs w:val="36"/>
          <w:lang w:bidi="ar-JO"/>
        </w:rPr>
        <w:t>nd parallel with the rest of  P</w:t>
      </w:r>
      <w:r w:rsidRPr="00DB5C0F">
        <w:rPr>
          <w:sz w:val="36"/>
          <w:szCs w:val="36"/>
          <w:lang w:bidi="ar-JO"/>
        </w:rPr>
        <w:t>orbitals.</w:t>
      </w:r>
    </w:p>
    <w:p w:rsidR="00AF2379" w:rsidRPr="00DB5C0F" w:rsidRDefault="00AF2379" w:rsidP="00AF2379">
      <w:pPr>
        <w:bidi w:val="0"/>
        <w:spacing w:line="240" w:lineRule="auto"/>
        <w:jc w:val="lowKashida"/>
        <w:rPr>
          <w:sz w:val="36"/>
          <w:szCs w:val="36"/>
          <w:lang w:bidi="ar-JO"/>
        </w:rPr>
      </w:pPr>
      <w:r w:rsidRPr="00DB5C0F">
        <w:rPr>
          <w:sz w:val="36"/>
          <w:szCs w:val="36"/>
          <w:lang w:bidi="ar-JO"/>
        </w:rPr>
        <w:t xml:space="preserve">3- </w:t>
      </w:r>
      <w:r>
        <w:rPr>
          <w:sz w:val="36"/>
          <w:szCs w:val="36"/>
          <w:lang w:bidi="ar-JO"/>
        </w:rPr>
        <w:tab/>
      </w:r>
      <w:r w:rsidRPr="00DB5C0F">
        <w:rPr>
          <w:sz w:val="36"/>
          <w:szCs w:val="36"/>
          <w:lang w:bidi="ar-JO"/>
        </w:rPr>
        <w:t>It must follow Huckel rule of 4n + 2 ( where n is an integer n=0,1,2,3…), which determines the total number of electrons in the overlapping P orbitals that form the electron cloud of the delocalized electrons, and it should be any of these number of electrons 2,6,10,14, etc.</w:t>
      </w:r>
    </w:p>
    <w:p w:rsidR="00AF2379" w:rsidRDefault="00AF2379" w:rsidP="00AF2379">
      <w:pPr>
        <w:bidi w:val="0"/>
        <w:spacing w:line="240" w:lineRule="auto"/>
        <w:jc w:val="lowKashida"/>
        <w:rPr>
          <w:sz w:val="36"/>
          <w:szCs w:val="36"/>
          <w:lang w:bidi="ar-JO"/>
        </w:rPr>
      </w:pPr>
      <w:r w:rsidRPr="00DB5C0F">
        <w:rPr>
          <w:sz w:val="36"/>
          <w:szCs w:val="36"/>
          <w:lang w:bidi="ar-JO"/>
        </w:rPr>
        <w:t>Ar</w:t>
      </w:r>
      <w:r>
        <w:rPr>
          <w:sz w:val="36"/>
          <w:szCs w:val="36"/>
          <w:lang w:bidi="ar-JO"/>
        </w:rPr>
        <w:t>omatic heterocyclic compounds are</w:t>
      </w:r>
      <w:r w:rsidRPr="00DB5C0F">
        <w:rPr>
          <w:sz w:val="36"/>
          <w:szCs w:val="36"/>
          <w:lang w:bidi="ar-JO"/>
        </w:rPr>
        <w:t xml:space="preserve"> not limited to a certain ring size, but the most important examples are:</w:t>
      </w:r>
    </w:p>
    <w:p w:rsidR="00AF2379" w:rsidRPr="00DB5C0F" w:rsidRDefault="00AF2379" w:rsidP="00AF2379">
      <w:pPr>
        <w:bidi w:val="0"/>
        <w:spacing w:line="240" w:lineRule="auto"/>
        <w:jc w:val="center"/>
        <w:rPr>
          <w:sz w:val="36"/>
          <w:szCs w:val="36"/>
          <w:lang w:bidi="ar-JO"/>
        </w:rPr>
      </w:pPr>
      <w:r>
        <w:object w:dxaOrig="4716" w:dyaOrig="708">
          <v:shape id="_x0000_i1033" type="#_x0000_t75" style="width:236pt;height:35.5pt" o:ole="">
            <v:imagedata r:id="rId24" o:title=""/>
          </v:shape>
          <o:OLEObject Type="Embed" ProgID="ChemDraw.Document.6.0" ShapeID="_x0000_i1033" DrawAspect="Content" ObjectID="_1570100554" r:id="rId25"/>
        </w:object>
      </w:r>
    </w:p>
    <w:p w:rsidR="00AF2379" w:rsidRPr="00DB5C0F" w:rsidRDefault="00AF2379" w:rsidP="00AF2379">
      <w:pPr>
        <w:bidi w:val="0"/>
        <w:spacing w:line="240" w:lineRule="auto"/>
        <w:jc w:val="lowKashida"/>
        <w:rPr>
          <w:sz w:val="36"/>
          <w:szCs w:val="36"/>
          <w:lang w:bidi="ar-JO"/>
        </w:rPr>
      </w:pPr>
      <w:r w:rsidRPr="00DB5C0F">
        <w:rPr>
          <w:sz w:val="36"/>
          <w:szCs w:val="36"/>
          <w:lang w:bidi="ar-JO"/>
        </w:rPr>
        <w:lastRenderedPageBreak/>
        <w:t>Five-membered rings with one heteroatom, or more than one as in the following examples.</w:t>
      </w:r>
    </w:p>
    <w:p w:rsidR="00AF2379" w:rsidRDefault="00AF2379" w:rsidP="00AF2379">
      <w:pPr>
        <w:bidi w:val="0"/>
        <w:spacing w:line="240" w:lineRule="auto"/>
        <w:jc w:val="center"/>
      </w:pPr>
      <w:r>
        <w:object w:dxaOrig="6046" w:dyaOrig="1392">
          <v:shape id="_x0000_i1034" type="#_x0000_t75" style="width:302.5pt;height:69.5pt" o:ole="">
            <v:imagedata r:id="rId26" o:title=""/>
          </v:shape>
          <o:OLEObject Type="Embed" ProgID="ChemDraw.Document.6.0" ShapeID="_x0000_i1034" DrawAspect="Content" ObjectID="_1570100555" r:id="rId27"/>
        </w:object>
      </w:r>
    </w:p>
    <w:p w:rsidR="00256104" w:rsidRDefault="00256104" w:rsidP="00AF2379">
      <w:pPr>
        <w:bidi w:val="0"/>
        <w:spacing w:line="240" w:lineRule="auto"/>
        <w:jc w:val="lowKashida"/>
        <w:rPr>
          <w:sz w:val="36"/>
          <w:szCs w:val="36"/>
          <w:lang w:bidi="ar-JO"/>
        </w:rPr>
      </w:pPr>
    </w:p>
    <w:p w:rsidR="00256104" w:rsidRDefault="00256104" w:rsidP="00256104">
      <w:pPr>
        <w:bidi w:val="0"/>
        <w:spacing w:line="240" w:lineRule="auto"/>
        <w:jc w:val="lowKashida"/>
        <w:rPr>
          <w:sz w:val="36"/>
          <w:szCs w:val="36"/>
          <w:lang w:bidi="ar-JO"/>
        </w:rPr>
      </w:pPr>
    </w:p>
    <w:p w:rsidR="00AF2379" w:rsidRPr="00DB5C0F" w:rsidRDefault="00AF2379" w:rsidP="00256104">
      <w:pPr>
        <w:bidi w:val="0"/>
        <w:spacing w:line="240" w:lineRule="auto"/>
        <w:jc w:val="lowKashida"/>
        <w:rPr>
          <w:sz w:val="36"/>
          <w:szCs w:val="36"/>
          <w:lang w:bidi="ar-JO"/>
        </w:rPr>
      </w:pPr>
      <w:r w:rsidRPr="00DB5C0F">
        <w:rPr>
          <w:sz w:val="36"/>
          <w:szCs w:val="36"/>
          <w:lang w:bidi="ar-JO"/>
        </w:rPr>
        <w:t>Six</w:t>
      </w:r>
      <w:r w:rsidR="00080BE0">
        <w:rPr>
          <w:sz w:val="36"/>
          <w:szCs w:val="36"/>
          <w:lang w:bidi="ar-JO"/>
        </w:rPr>
        <w:t xml:space="preserve"> or more</w:t>
      </w:r>
      <w:r w:rsidRPr="00DB5C0F">
        <w:rPr>
          <w:sz w:val="36"/>
          <w:szCs w:val="36"/>
          <w:lang w:bidi="ar-JO"/>
        </w:rPr>
        <w:t xml:space="preserve"> membered ring structures include</w:t>
      </w:r>
      <w:r w:rsidR="006A4D44">
        <w:rPr>
          <w:sz w:val="36"/>
          <w:szCs w:val="36"/>
          <w:lang w:bidi="ar-JO"/>
        </w:rPr>
        <w:t>:</w:t>
      </w:r>
    </w:p>
    <w:p w:rsidR="00AF2379" w:rsidRPr="00DB5C0F" w:rsidRDefault="000772A5" w:rsidP="00AF2379">
      <w:pPr>
        <w:bidi w:val="0"/>
        <w:spacing w:line="240" w:lineRule="auto"/>
        <w:jc w:val="center"/>
        <w:rPr>
          <w:sz w:val="36"/>
          <w:szCs w:val="36"/>
          <w:lang w:bidi="ar-JO"/>
        </w:rPr>
      </w:pPr>
      <w:r>
        <w:object w:dxaOrig="5023" w:dyaOrig="1027">
          <v:shape id="_x0000_i1035" type="#_x0000_t75" style="width:251pt;height:51.5pt" o:ole="">
            <v:imagedata r:id="rId28" o:title=""/>
          </v:shape>
          <o:OLEObject Type="Embed" ProgID="ChemDraw.Document.6.0" ShapeID="_x0000_i1035" DrawAspect="Content" ObjectID="_1570100556" r:id="rId29"/>
        </w:object>
      </w:r>
    </w:p>
    <w:p w:rsidR="00AF2379" w:rsidRPr="00DB5C0F" w:rsidRDefault="006A4D44" w:rsidP="00AF2379">
      <w:pPr>
        <w:bidi w:val="0"/>
        <w:spacing w:line="240" w:lineRule="auto"/>
        <w:jc w:val="lowKashida"/>
        <w:rPr>
          <w:sz w:val="36"/>
          <w:szCs w:val="36"/>
          <w:lang w:bidi="ar-JO"/>
        </w:rPr>
      </w:pPr>
      <w:r>
        <w:rPr>
          <w:sz w:val="36"/>
          <w:szCs w:val="36"/>
          <w:lang w:bidi="ar-JO"/>
        </w:rPr>
        <w:t>Fused ring heterocyclic structures as in the examples:</w:t>
      </w:r>
    </w:p>
    <w:p w:rsidR="00AF2379" w:rsidRPr="00DB5C0F" w:rsidRDefault="00256104" w:rsidP="00AF2379">
      <w:pPr>
        <w:bidi w:val="0"/>
        <w:spacing w:line="240" w:lineRule="auto"/>
        <w:jc w:val="center"/>
        <w:rPr>
          <w:sz w:val="36"/>
          <w:szCs w:val="36"/>
          <w:lang w:bidi="ar-JO"/>
        </w:rPr>
      </w:pPr>
      <w:r>
        <w:object w:dxaOrig="8172" w:dyaOrig="1495">
          <v:shape id="_x0000_i1036" type="#_x0000_t75" style="width:408.5pt;height:75pt" o:ole="">
            <v:imagedata r:id="rId30" o:title=""/>
          </v:shape>
          <o:OLEObject Type="Embed" ProgID="ChemDraw.Document.6.0" ShapeID="_x0000_i1036" DrawAspect="Content" ObjectID="_1570100557" r:id="rId31"/>
        </w:object>
      </w:r>
    </w:p>
    <w:p w:rsidR="00AF2379" w:rsidRDefault="00AF2379" w:rsidP="00AF2379">
      <w:pPr>
        <w:bidi w:val="0"/>
        <w:spacing w:line="240" w:lineRule="auto"/>
        <w:jc w:val="lowKashida"/>
        <w:rPr>
          <w:sz w:val="36"/>
          <w:szCs w:val="36"/>
          <w:lang w:bidi="ar-JO"/>
        </w:rPr>
      </w:pPr>
      <w:r w:rsidRPr="00DB5C0F">
        <w:rPr>
          <w:sz w:val="36"/>
          <w:szCs w:val="36"/>
          <w:lang w:bidi="ar-JO"/>
        </w:rPr>
        <w:t xml:space="preserve">           Compounds with similar structure as benzene, but has 4n  electrons, will be destabilized by delocalization and these compounds are called anti</w:t>
      </w:r>
      <w:r w:rsidR="00EE20BF">
        <w:rPr>
          <w:sz w:val="36"/>
          <w:szCs w:val="36"/>
          <w:lang w:bidi="ar-JO"/>
        </w:rPr>
        <w:t>-</w:t>
      </w:r>
      <w:r w:rsidRPr="00DB5C0F">
        <w:rPr>
          <w:sz w:val="36"/>
          <w:szCs w:val="36"/>
          <w:lang w:bidi="ar-JO"/>
        </w:rPr>
        <w:t>aromatic. These compounds are unstable, very reactive, and their heat of hydrogenation is higher than expected for an alkene.</w:t>
      </w:r>
    </w:p>
    <w:p w:rsidR="00CE7595" w:rsidRDefault="00CE7595" w:rsidP="00CE7595">
      <w:pPr>
        <w:bidi w:val="0"/>
        <w:spacing w:line="240" w:lineRule="auto"/>
        <w:jc w:val="lowKashida"/>
        <w:rPr>
          <w:sz w:val="36"/>
          <w:szCs w:val="36"/>
          <w:lang w:bidi="ar-JO"/>
        </w:rPr>
      </w:pPr>
    </w:p>
    <w:p w:rsidR="00CE7595" w:rsidRDefault="00CE7595" w:rsidP="00CE7595">
      <w:pPr>
        <w:bidi w:val="0"/>
        <w:spacing w:line="240" w:lineRule="auto"/>
        <w:jc w:val="lowKashida"/>
        <w:rPr>
          <w:sz w:val="36"/>
          <w:szCs w:val="36"/>
          <w:lang w:bidi="ar-JO"/>
        </w:rPr>
      </w:pPr>
    </w:p>
    <w:p w:rsidR="00CE7595" w:rsidRDefault="00CE7595" w:rsidP="00CE7595">
      <w:pPr>
        <w:bidi w:val="0"/>
        <w:spacing w:line="240" w:lineRule="auto"/>
        <w:jc w:val="lowKashida"/>
        <w:rPr>
          <w:sz w:val="36"/>
          <w:szCs w:val="36"/>
          <w:lang w:bidi="ar-JO"/>
        </w:rPr>
      </w:pPr>
    </w:p>
    <w:p w:rsidR="00CE7595" w:rsidRPr="00DB5C0F" w:rsidRDefault="00CE7595" w:rsidP="00CE7595">
      <w:pPr>
        <w:bidi w:val="0"/>
        <w:spacing w:line="240" w:lineRule="auto"/>
        <w:jc w:val="lowKashida"/>
        <w:rPr>
          <w:sz w:val="36"/>
          <w:szCs w:val="36"/>
          <w:lang w:bidi="ar-JO"/>
        </w:rPr>
      </w:pPr>
    </w:p>
    <w:p w:rsidR="00AF2379" w:rsidRDefault="00AF2379" w:rsidP="00AF2379">
      <w:pPr>
        <w:bidi w:val="0"/>
        <w:spacing w:line="240" w:lineRule="auto"/>
        <w:jc w:val="lowKashida"/>
        <w:rPr>
          <w:sz w:val="36"/>
          <w:szCs w:val="36"/>
          <w:lang w:bidi="ar-JO"/>
        </w:rPr>
      </w:pPr>
      <w:r w:rsidRPr="00DB5C0F">
        <w:rPr>
          <w:sz w:val="36"/>
          <w:szCs w:val="36"/>
          <w:lang w:bidi="ar-JO"/>
        </w:rPr>
        <w:lastRenderedPageBreak/>
        <w:t>Examples on anti</w:t>
      </w:r>
      <w:r w:rsidR="00EE20BF">
        <w:rPr>
          <w:sz w:val="36"/>
          <w:szCs w:val="36"/>
          <w:lang w:bidi="ar-JO"/>
        </w:rPr>
        <w:t>-</w:t>
      </w:r>
      <w:r w:rsidRPr="00DB5C0F">
        <w:rPr>
          <w:sz w:val="36"/>
          <w:szCs w:val="36"/>
          <w:lang w:bidi="ar-JO"/>
        </w:rPr>
        <w:t>aromatic compounds are:</w:t>
      </w:r>
    </w:p>
    <w:p w:rsidR="00AF2379" w:rsidRPr="00DB5C0F" w:rsidRDefault="00AF2379" w:rsidP="00AF2379">
      <w:pPr>
        <w:bidi w:val="0"/>
        <w:spacing w:line="240" w:lineRule="auto"/>
        <w:jc w:val="lowKashida"/>
        <w:rPr>
          <w:sz w:val="36"/>
          <w:szCs w:val="36"/>
          <w:lang w:bidi="ar-JO"/>
        </w:rPr>
      </w:pPr>
    </w:p>
    <w:p w:rsidR="00AF2379" w:rsidRDefault="00AF2379" w:rsidP="00AF2379">
      <w:pPr>
        <w:bidi w:val="0"/>
        <w:spacing w:line="240" w:lineRule="auto"/>
        <w:jc w:val="center"/>
      </w:pPr>
      <w:r>
        <w:object w:dxaOrig="5095" w:dyaOrig="1212">
          <v:shape id="_x0000_i1037" type="#_x0000_t75" style="width:255pt;height:60.5pt" o:ole="">
            <v:imagedata r:id="rId32" o:title=""/>
          </v:shape>
          <o:OLEObject Type="Embed" ProgID="ChemDraw.Document.6.0" ShapeID="_x0000_i1037" DrawAspect="Content" ObjectID="_1570100558" r:id="rId33"/>
        </w:object>
      </w:r>
    </w:p>
    <w:p w:rsidR="00AF2379" w:rsidRPr="00DB5C0F" w:rsidRDefault="00AF2379" w:rsidP="00AF2379">
      <w:pPr>
        <w:bidi w:val="0"/>
        <w:spacing w:line="240" w:lineRule="auto"/>
        <w:jc w:val="lowKashida"/>
        <w:rPr>
          <w:sz w:val="36"/>
          <w:szCs w:val="36"/>
          <w:lang w:bidi="ar-JO"/>
        </w:rPr>
      </w:pPr>
      <w:r w:rsidRPr="00DB5C0F">
        <w:rPr>
          <w:sz w:val="36"/>
          <w:szCs w:val="36"/>
          <w:lang w:bidi="ar-JO"/>
        </w:rPr>
        <w:t>Seven membered unsaturated ring structures with N, O, or S as the heteroatom are expected to be anti</w:t>
      </w:r>
      <w:r w:rsidR="00EE20BF">
        <w:rPr>
          <w:sz w:val="36"/>
          <w:szCs w:val="36"/>
          <w:lang w:bidi="ar-JO"/>
        </w:rPr>
        <w:t>-</w:t>
      </w:r>
      <w:r w:rsidRPr="00DB5C0F">
        <w:rPr>
          <w:sz w:val="36"/>
          <w:szCs w:val="36"/>
          <w:lang w:bidi="ar-JO"/>
        </w:rPr>
        <w:t>aromatic,but it was shown that these compounds are not planar and hence similar in properties to polyenes.</w:t>
      </w:r>
    </w:p>
    <w:p w:rsidR="00AF2379" w:rsidRPr="00DB5C0F" w:rsidRDefault="00AF2379" w:rsidP="00AF2379">
      <w:pPr>
        <w:bidi w:val="0"/>
        <w:spacing w:line="240" w:lineRule="auto"/>
        <w:jc w:val="lowKashida"/>
        <w:rPr>
          <w:sz w:val="36"/>
          <w:szCs w:val="36"/>
          <w:lang w:bidi="ar-JO"/>
        </w:rPr>
      </w:pPr>
      <w:r>
        <w:object w:dxaOrig="3492" w:dyaOrig="1056">
          <v:shape id="_x0000_i1038" type="#_x0000_t75" style="width:174.5pt;height:53pt" o:ole="">
            <v:imagedata r:id="rId34" o:title=""/>
          </v:shape>
          <o:OLEObject Type="Embed" ProgID="ChemDraw.Document.6.0" ShapeID="_x0000_i1038" DrawAspect="Content" ObjectID="_1570100559" r:id="rId35"/>
        </w:object>
      </w:r>
    </w:p>
    <w:p w:rsidR="00AF2379" w:rsidRPr="00DB5C0F" w:rsidRDefault="00AF2379" w:rsidP="00AF2379">
      <w:pPr>
        <w:bidi w:val="0"/>
        <w:spacing w:line="240" w:lineRule="auto"/>
        <w:jc w:val="lowKashida"/>
        <w:rPr>
          <w:sz w:val="36"/>
          <w:szCs w:val="36"/>
          <w:lang w:bidi="ar-JO"/>
        </w:rPr>
      </w:pPr>
      <w:r w:rsidRPr="00DB5C0F">
        <w:rPr>
          <w:sz w:val="36"/>
          <w:szCs w:val="36"/>
          <w:lang w:bidi="ar-JO"/>
        </w:rPr>
        <w:t>Aromatic heterocyclic compounds are considered to be analogous to carbocyclic compounds and can be d</w:t>
      </w:r>
      <w:r>
        <w:rPr>
          <w:sz w:val="36"/>
          <w:szCs w:val="36"/>
          <w:lang w:bidi="ar-JO"/>
        </w:rPr>
        <w:t>i</w:t>
      </w:r>
      <w:r w:rsidRPr="00DB5C0F">
        <w:rPr>
          <w:sz w:val="36"/>
          <w:szCs w:val="36"/>
          <w:lang w:bidi="ar-JO"/>
        </w:rPr>
        <w:t>vided into three types</w:t>
      </w:r>
    </w:p>
    <w:p w:rsidR="00AF2379" w:rsidRPr="00DB5C0F" w:rsidRDefault="00AF2379" w:rsidP="00AF2379">
      <w:pPr>
        <w:bidi w:val="0"/>
        <w:spacing w:line="240" w:lineRule="auto"/>
        <w:jc w:val="lowKashida"/>
        <w:rPr>
          <w:b/>
          <w:bCs/>
          <w:sz w:val="36"/>
          <w:szCs w:val="36"/>
          <w:lang w:bidi="ar-JO"/>
        </w:rPr>
      </w:pPr>
      <w:r w:rsidRPr="00DB5C0F">
        <w:rPr>
          <w:b/>
          <w:bCs/>
          <w:sz w:val="36"/>
          <w:szCs w:val="36"/>
          <w:lang w:bidi="ar-JO"/>
        </w:rPr>
        <w:t xml:space="preserve">1- </w:t>
      </w:r>
      <w:r>
        <w:rPr>
          <w:b/>
          <w:bCs/>
          <w:sz w:val="36"/>
          <w:szCs w:val="36"/>
          <w:lang w:bidi="ar-JO"/>
        </w:rPr>
        <w:tab/>
      </w:r>
      <w:r w:rsidRPr="00233BE1">
        <w:rPr>
          <w:b/>
          <w:bCs/>
          <w:sz w:val="36"/>
          <w:szCs w:val="36"/>
          <w:lang w:bidi="ar-JO"/>
        </w:rPr>
        <w:t xml:space="preserve">π </w:t>
      </w:r>
      <w:r w:rsidRPr="00DB5C0F">
        <w:rPr>
          <w:b/>
          <w:bCs/>
          <w:sz w:val="36"/>
          <w:szCs w:val="36"/>
          <w:lang w:bidi="ar-JO"/>
        </w:rPr>
        <w:t>-deficient heterocycles</w:t>
      </w:r>
    </w:p>
    <w:p w:rsidR="00AF2379" w:rsidRPr="00DB5C0F" w:rsidRDefault="00AF2379" w:rsidP="00AF2379">
      <w:pPr>
        <w:bidi w:val="0"/>
        <w:spacing w:line="240" w:lineRule="auto"/>
        <w:jc w:val="lowKashida"/>
        <w:rPr>
          <w:sz w:val="36"/>
          <w:szCs w:val="36"/>
          <w:lang w:bidi="ar-JO"/>
        </w:rPr>
      </w:pPr>
      <w:r w:rsidRPr="00DB5C0F">
        <w:rPr>
          <w:sz w:val="36"/>
          <w:szCs w:val="36"/>
          <w:lang w:bidi="ar-JO"/>
        </w:rPr>
        <w:t xml:space="preserve">     These are obtained by substituting a heteroatom or more for a carbon in the carbocyclic aromatic compound.</w:t>
      </w:r>
    </w:p>
    <w:p w:rsidR="00AF2379" w:rsidRPr="00DB5C0F" w:rsidRDefault="00AF2379" w:rsidP="00AF2379">
      <w:pPr>
        <w:bidi w:val="0"/>
        <w:spacing w:line="240" w:lineRule="auto"/>
        <w:jc w:val="lowKashida"/>
        <w:rPr>
          <w:sz w:val="36"/>
          <w:szCs w:val="36"/>
          <w:lang w:bidi="ar-JO"/>
        </w:rPr>
      </w:pPr>
      <w:r>
        <w:rPr>
          <w:sz w:val="36"/>
          <w:szCs w:val="36"/>
          <w:lang w:bidi="ar-JO"/>
        </w:rPr>
        <w:t>F</w:t>
      </w:r>
      <w:r w:rsidRPr="00DB5C0F">
        <w:rPr>
          <w:sz w:val="36"/>
          <w:szCs w:val="36"/>
          <w:lang w:bidi="ar-JO"/>
        </w:rPr>
        <w:t xml:space="preserve">or example, </w:t>
      </w:r>
      <w:r>
        <w:rPr>
          <w:sz w:val="36"/>
          <w:szCs w:val="36"/>
          <w:lang w:bidi="ar-JO"/>
        </w:rPr>
        <w:t xml:space="preserve">if </w:t>
      </w:r>
      <w:r w:rsidRPr="00DB5C0F">
        <w:rPr>
          <w:sz w:val="36"/>
          <w:szCs w:val="36"/>
          <w:lang w:bidi="ar-JO"/>
        </w:rPr>
        <w:t>we substitute one carbon</w:t>
      </w:r>
      <w:r>
        <w:rPr>
          <w:sz w:val="36"/>
          <w:szCs w:val="36"/>
          <w:lang w:bidi="ar-JO"/>
        </w:rPr>
        <w:t xml:space="preserve"> in benzene</w:t>
      </w:r>
      <w:r w:rsidRPr="00DB5C0F">
        <w:rPr>
          <w:sz w:val="36"/>
          <w:szCs w:val="36"/>
          <w:lang w:bidi="ar-JO"/>
        </w:rPr>
        <w:t xml:space="preserve"> with nitrogen</w:t>
      </w:r>
      <w:r>
        <w:rPr>
          <w:sz w:val="36"/>
          <w:szCs w:val="36"/>
          <w:lang w:bidi="ar-JO"/>
        </w:rPr>
        <w:t xml:space="preserve"> it</w:t>
      </w:r>
      <w:r w:rsidRPr="00DB5C0F">
        <w:rPr>
          <w:sz w:val="36"/>
          <w:szCs w:val="36"/>
          <w:lang w:bidi="ar-JO"/>
        </w:rPr>
        <w:t xml:space="preserve"> produce</w:t>
      </w:r>
      <w:r>
        <w:rPr>
          <w:sz w:val="36"/>
          <w:szCs w:val="36"/>
          <w:lang w:bidi="ar-JO"/>
        </w:rPr>
        <w:t>s</w:t>
      </w:r>
      <w:r w:rsidRPr="00DB5C0F">
        <w:rPr>
          <w:sz w:val="36"/>
          <w:szCs w:val="36"/>
          <w:lang w:bidi="ar-JO"/>
        </w:rPr>
        <w:t xml:space="preserve"> pyridine</w:t>
      </w:r>
      <w:r>
        <w:rPr>
          <w:sz w:val="36"/>
          <w:szCs w:val="36"/>
          <w:lang w:bidi="ar-JO"/>
        </w:rPr>
        <w:t>,</w:t>
      </w:r>
      <w:r w:rsidRPr="00DB5C0F">
        <w:rPr>
          <w:sz w:val="36"/>
          <w:szCs w:val="36"/>
          <w:lang w:bidi="ar-JO"/>
        </w:rPr>
        <w:t xml:space="preserve"> or if two nitrogen atoms, three compounds can be obtained</w:t>
      </w:r>
      <w:r>
        <w:rPr>
          <w:sz w:val="36"/>
          <w:szCs w:val="36"/>
          <w:lang w:bidi="ar-JO"/>
        </w:rPr>
        <w:t>; as shown below.</w:t>
      </w:r>
    </w:p>
    <w:p w:rsidR="00AF2379" w:rsidRDefault="00AF2379" w:rsidP="00AF2379">
      <w:pPr>
        <w:bidi w:val="0"/>
        <w:spacing w:line="240" w:lineRule="auto"/>
        <w:jc w:val="center"/>
        <w:rPr>
          <w:sz w:val="36"/>
          <w:szCs w:val="36"/>
          <w:lang w:bidi="ar-JO"/>
        </w:rPr>
      </w:pPr>
      <w:r>
        <w:object w:dxaOrig="5930" w:dyaOrig="2786">
          <v:shape id="_x0000_i1039" type="#_x0000_t75" style="width:296.5pt;height:139.5pt" o:ole="">
            <v:imagedata r:id="rId36" o:title=""/>
          </v:shape>
          <o:OLEObject Type="Embed" ProgID="ChemDraw.Document.6.0" ShapeID="_x0000_i1039" DrawAspect="Content" ObjectID="_1570100560" r:id="rId37"/>
        </w:object>
      </w:r>
    </w:p>
    <w:p w:rsidR="00AF2379" w:rsidRDefault="00AF2379" w:rsidP="00AF2379">
      <w:pPr>
        <w:bidi w:val="0"/>
        <w:spacing w:line="240" w:lineRule="auto"/>
        <w:jc w:val="both"/>
        <w:rPr>
          <w:sz w:val="36"/>
          <w:szCs w:val="36"/>
          <w:lang w:bidi="ar-JO"/>
        </w:rPr>
      </w:pPr>
    </w:p>
    <w:p w:rsidR="00AF2379" w:rsidRPr="00DB5C0F" w:rsidRDefault="00AF2379" w:rsidP="00AF2379">
      <w:pPr>
        <w:bidi w:val="0"/>
        <w:spacing w:line="240" w:lineRule="auto"/>
        <w:jc w:val="both"/>
        <w:rPr>
          <w:sz w:val="36"/>
          <w:szCs w:val="36"/>
          <w:lang w:bidi="ar-JO"/>
        </w:rPr>
      </w:pPr>
      <w:r w:rsidRPr="00DB5C0F">
        <w:rPr>
          <w:sz w:val="36"/>
          <w:szCs w:val="36"/>
          <w:lang w:bidi="ar-JO"/>
        </w:rPr>
        <w:t>When naphthalene</w:t>
      </w:r>
      <w:r>
        <w:rPr>
          <w:sz w:val="36"/>
          <w:szCs w:val="36"/>
          <w:lang w:bidi="ar-JO"/>
        </w:rPr>
        <w:t xml:space="preserve"> is selected as the carbocyclic </w:t>
      </w:r>
      <w:r w:rsidRPr="00DB5C0F">
        <w:rPr>
          <w:sz w:val="36"/>
          <w:szCs w:val="36"/>
          <w:lang w:bidi="ar-JO"/>
        </w:rPr>
        <w:t>refer</w:t>
      </w:r>
      <w:r>
        <w:rPr>
          <w:sz w:val="36"/>
          <w:szCs w:val="36"/>
          <w:lang w:bidi="ar-JO"/>
        </w:rPr>
        <w:t>e</w:t>
      </w:r>
      <w:r w:rsidRPr="00DB5C0F">
        <w:rPr>
          <w:sz w:val="36"/>
          <w:szCs w:val="36"/>
          <w:lang w:bidi="ar-JO"/>
        </w:rPr>
        <w:t>nce   the following few examples are obtained</w:t>
      </w:r>
    </w:p>
    <w:p w:rsidR="00AF2379" w:rsidRPr="00DB5C0F" w:rsidRDefault="008433BF" w:rsidP="00AF2379">
      <w:pPr>
        <w:bidi w:val="0"/>
        <w:spacing w:line="240" w:lineRule="auto"/>
        <w:jc w:val="center"/>
        <w:rPr>
          <w:sz w:val="36"/>
          <w:szCs w:val="36"/>
          <w:lang w:bidi="ar-JO"/>
        </w:rPr>
      </w:pPr>
      <w:r>
        <w:object w:dxaOrig="6718" w:dyaOrig="2666">
          <v:shape id="_x0000_i1040" type="#_x0000_t75" style="width:336pt;height:133.5pt" o:ole="">
            <v:imagedata r:id="rId38" o:title=""/>
          </v:shape>
          <o:OLEObject Type="Embed" ProgID="ChemDraw.Document.6.0" ShapeID="_x0000_i1040" DrawAspect="Content" ObjectID="_1570100561" r:id="rId39"/>
        </w:object>
      </w:r>
    </w:p>
    <w:p w:rsidR="00AF2379" w:rsidRPr="00DB5C0F" w:rsidRDefault="00AF2379" w:rsidP="00AF2379">
      <w:pPr>
        <w:bidi w:val="0"/>
        <w:spacing w:line="240" w:lineRule="auto"/>
        <w:jc w:val="lowKashida"/>
        <w:rPr>
          <w:sz w:val="36"/>
          <w:szCs w:val="36"/>
          <w:lang w:bidi="ar-JO"/>
        </w:rPr>
      </w:pPr>
      <w:r w:rsidRPr="00DB5C0F">
        <w:rPr>
          <w:sz w:val="36"/>
          <w:szCs w:val="36"/>
          <w:lang w:bidi="ar-JO"/>
        </w:rPr>
        <w:t>The electronegativity of nitrogen will cause localization of the electron density on the heteroatom(s) resulting in loss of the electron density from the carbon atoms. Because of the decreased electron density on carbon atoms, it is expected that elec</w:t>
      </w:r>
      <w:r>
        <w:rPr>
          <w:sz w:val="36"/>
          <w:szCs w:val="36"/>
          <w:lang w:bidi="ar-JO"/>
        </w:rPr>
        <w:t>t</w:t>
      </w:r>
      <w:r w:rsidRPr="00DB5C0F">
        <w:rPr>
          <w:sz w:val="36"/>
          <w:szCs w:val="36"/>
          <w:lang w:bidi="ar-JO"/>
        </w:rPr>
        <w:t>rophilic aromatic substitution is more difficult than π-neutral compounds.</w:t>
      </w:r>
    </w:p>
    <w:p w:rsidR="00AF2379" w:rsidRPr="00DB5C0F" w:rsidRDefault="00AF2379" w:rsidP="00AF2379">
      <w:pPr>
        <w:bidi w:val="0"/>
        <w:spacing w:line="240" w:lineRule="auto"/>
        <w:jc w:val="lowKashida"/>
        <w:rPr>
          <w:sz w:val="36"/>
          <w:szCs w:val="36"/>
          <w:lang w:bidi="ar-JO"/>
        </w:rPr>
      </w:pPr>
      <w:r w:rsidRPr="00DB5C0F">
        <w:rPr>
          <w:sz w:val="36"/>
          <w:szCs w:val="36"/>
          <w:lang w:bidi="ar-JO"/>
        </w:rPr>
        <w:t>The π-deficient compounds as in pyridine, exhibit greater dipole moment than piperidine.</w:t>
      </w:r>
    </w:p>
    <w:p w:rsidR="00AF2379" w:rsidRPr="00DB5C0F" w:rsidRDefault="00AF2379" w:rsidP="00AF2379">
      <w:pPr>
        <w:bidi w:val="0"/>
        <w:spacing w:line="240" w:lineRule="auto"/>
        <w:jc w:val="center"/>
        <w:rPr>
          <w:sz w:val="36"/>
          <w:szCs w:val="36"/>
          <w:lang w:bidi="ar-JO"/>
        </w:rPr>
      </w:pPr>
      <w:r>
        <w:object w:dxaOrig="3914" w:dyaOrig="1917">
          <v:shape id="_x0000_i1041" type="#_x0000_t75" style="width:195.5pt;height:96pt" o:ole="">
            <v:imagedata r:id="rId40" o:title=""/>
          </v:shape>
          <o:OLEObject Type="Embed" ProgID="ChemDraw.Document.6.0" ShapeID="_x0000_i1041" DrawAspect="Content" ObjectID="_1570100562" r:id="rId41"/>
        </w:object>
      </w:r>
    </w:p>
    <w:p w:rsidR="00AF2379" w:rsidRDefault="00AF2379" w:rsidP="00AF2379">
      <w:pPr>
        <w:bidi w:val="0"/>
        <w:spacing w:line="240" w:lineRule="auto"/>
        <w:jc w:val="lowKashida"/>
        <w:rPr>
          <w:sz w:val="36"/>
          <w:szCs w:val="36"/>
          <w:lang w:bidi="ar-JO"/>
        </w:rPr>
      </w:pPr>
    </w:p>
    <w:p w:rsidR="00AF2379" w:rsidRPr="00DB5C0F" w:rsidRDefault="00AF2379" w:rsidP="00AF2379">
      <w:pPr>
        <w:bidi w:val="0"/>
        <w:spacing w:line="240" w:lineRule="auto"/>
        <w:jc w:val="lowKashida"/>
        <w:rPr>
          <w:sz w:val="36"/>
          <w:szCs w:val="36"/>
          <w:lang w:bidi="ar-JO"/>
        </w:rPr>
      </w:pPr>
      <w:r w:rsidRPr="00DB5C0F">
        <w:rPr>
          <w:sz w:val="36"/>
          <w:szCs w:val="36"/>
          <w:lang w:bidi="ar-JO"/>
        </w:rPr>
        <w:t>This confirms the importance of</w:t>
      </w:r>
      <w:r>
        <w:rPr>
          <w:sz w:val="36"/>
          <w:szCs w:val="36"/>
          <w:lang w:bidi="ar-JO"/>
        </w:rPr>
        <w:t xml:space="preserve"> the</w:t>
      </w:r>
      <w:r w:rsidRPr="00DB5C0F">
        <w:rPr>
          <w:sz w:val="36"/>
          <w:szCs w:val="36"/>
          <w:lang w:bidi="ar-JO"/>
        </w:rPr>
        <w:t xml:space="preserve"> resonance structures 3, 4, and 5</w:t>
      </w:r>
      <w:r>
        <w:rPr>
          <w:sz w:val="36"/>
          <w:szCs w:val="36"/>
          <w:lang w:bidi="ar-JO"/>
        </w:rPr>
        <w:t>.</w:t>
      </w:r>
    </w:p>
    <w:p w:rsidR="00AF2379" w:rsidRPr="00DB5C0F" w:rsidRDefault="00AF2379" w:rsidP="00AF2379">
      <w:pPr>
        <w:bidi w:val="0"/>
        <w:spacing w:line="240" w:lineRule="auto"/>
        <w:jc w:val="lowKashida"/>
        <w:rPr>
          <w:sz w:val="36"/>
          <w:szCs w:val="36"/>
          <w:lang w:bidi="ar-JO"/>
        </w:rPr>
      </w:pPr>
      <w:r>
        <w:object w:dxaOrig="9029" w:dyaOrig="1922">
          <v:shape id="_x0000_i1042" type="#_x0000_t75" style="width:415pt;height:88.5pt" o:ole="">
            <v:imagedata r:id="rId42" o:title=""/>
          </v:shape>
          <o:OLEObject Type="Embed" ProgID="ChemDraw.Document.6.0" ShapeID="_x0000_i1042" DrawAspect="Content" ObjectID="_1570100563" r:id="rId43"/>
        </w:object>
      </w:r>
    </w:p>
    <w:p w:rsidR="00AF2379" w:rsidRPr="00DB5C0F" w:rsidRDefault="00AF2379" w:rsidP="00AF2379">
      <w:pPr>
        <w:bidi w:val="0"/>
        <w:spacing w:line="240" w:lineRule="auto"/>
        <w:jc w:val="lowKashida"/>
        <w:rPr>
          <w:sz w:val="36"/>
          <w:szCs w:val="36"/>
          <w:lang w:bidi="ar-JO"/>
        </w:rPr>
      </w:pPr>
      <w:r w:rsidRPr="00DB5C0F">
        <w:rPr>
          <w:sz w:val="36"/>
          <w:szCs w:val="36"/>
          <w:lang w:bidi="ar-JO"/>
        </w:rPr>
        <w:t>Nucleophilic aromatic substitution reactions, on the other hand, are expected to be easier, due to the decreased electron density on the carbon atoms compared to the neutral aromatic compound (benzene).</w:t>
      </w:r>
    </w:p>
    <w:p w:rsidR="007D0086" w:rsidRDefault="007D0086" w:rsidP="00AF2379">
      <w:pPr>
        <w:bidi w:val="0"/>
        <w:spacing w:line="240" w:lineRule="auto"/>
        <w:jc w:val="lowKashida"/>
        <w:rPr>
          <w:b/>
          <w:bCs/>
          <w:sz w:val="36"/>
          <w:szCs w:val="36"/>
          <w:lang w:bidi="ar-JO"/>
        </w:rPr>
      </w:pPr>
    </w:p>
    <w:p w:rsidR="007D0086" w:rsidRDefault="007D0086" w:rsidP="007D0086">
      <w:pPr>
        <w:bidi w:val="0"/>
        <w:spacing w:line="240" w:lineRule="auto"/>
        <w:jc w:val="lowKashida"/>
        <w:rPr>
          <w:b/>
          <w:bCs/>
          <w:sz w:val="36"/>
          <w:szCs w:val="36"/>
          <w:lang w:bidi="ar-JO"/>
        </w:rPr>
      </w:pPr>
    </w:p>
    <w:p w:rsidR="00AF2379" w:rsidRPr="00DB5C0F" w:rsidRDefault="00AF2379" w:rsidP="007D0086">
      <w:pPr>
        <w:bidi w:val="0"/>
        <w:spacing w:line="240" w:lineRule="auto"/>
        <w:jc w:val="lowKashida"/>
        <w:rPr>
          <w:sz w:val="36"/>
          <w:szCs w:val="36"/>
          <w:lang w:bidi="ar-JO"/>
        </w:rPr>
      </w:pPr>
      <w:r w:rsidRPr="00DB5C0F">
        <w:rPr>
          <w:b/>
          <w:bCs/>
          <w:sz w:val="36"/>
          <w:szCs w:val="36"/>
          <w:lang w:bidi="ar-JO"/>
        </w:rPr>
        <w:t xml:space="preserve">2- </w:t>
      </w:r>
      <w:r>
        <w:rPr>
          <w:b/>
          <w:bCs/>
          <w:sz w:val="36"/>
          <w:szCs w:val="36"/>
          <w:lang w:bidi="ar-JO"/>
        </w:rPr>
        <w:tab/>
      </w:r>
      <w:r w:rsidRPr="00233BE1">
        <w:rPr>
          <w:b/>
          <w:bCs/>
          <w:sz w:val="36"/>
          <w:szCs w:val="36"/>
          <w:lang w:bidi="ar-JO"/>
        </w:rPr>
        <w:t>π</w:t>
      </w:r>
      <w:r w:rsidRPr="00DB5C0F">
        <w:rPr>
          <w:b/>
          <w:bCs/>
          <w:sz w:val="36"/>
          <w:szCs w:val="36"/>
          <w:lang w:bidi="ar-JO"/>
        </w:rPr>
        <w:t xml:space="preserve"> -Excessive heterocycles.</w:t>
      </w:r>
    </w:p>
    <w:p w:rsidR="00AF2379" w:rsidRPr="00DB5C0F" w:rsidRDefault="00AF2379" w:rsidP="00AF2379">
      <w:pPr>
        <w:bidi w:val="0"/>
        <w:spacing w:line="240" w:lineRule="auto"/>
        <w:jc w:val="lowKashida"/>
        <w:rPr>
          <w:sz w:val="36"/>
          <w:szCs w:val="36"/>
          <w:lang w:bidi="ar-JO"/>
        </w:rPr>
      </w:pPr>
      <w:r w:rsidRPr="00DB5C0F">
        <w:rPr>
          <w:sz w:val="36"/>
          <w:szCs w:val="36"/>
          <w:lang w:bidi="ar-JO"/>
        </w:rPr>
        <w:t>These are derived by replacing C=C in the carbocyclic aromatic analogue by a heteroatom as in pyrrole, furan, and thiophene</w:t>
      </w:r>
      <w:r>
        <w:rPr>
          <w:sz w:val="36"/>
          <w:szCs w:val="36"/>
          <w:lang w:bidi="ar-JO"/>
        </w:rPr>
        <w:t xml:space="preserve"> or fused derivatives such as indole</w:t>
      </w:r>
      <w:r w:rsidR="006A0E94">
        <w:rPr>
          <w:sz w:val="36"/>
          <w:szCs w:val="36"/>
          <w:lang w:bidi="ar-JO"/>
        </w:rPr>
        <w:t>, benzofuran and benzothiophene</w:t>
      </w:r>
      <w:r>
        <w:rPr>
          <w:sz w:val="36"/>
          <w:szCs w:val="36"/>
          <w:lang w:bidi="ar-JO"/>
        </w:rPr>
        <w:t>.</w:t>
      </w:r>
    </w:p>
    <w:p w:rsidR="00AF2379" w:rsidRPr="00DB5C0F" w:rsidRDefault="00AF2379" w:rsidP="00AF2379">
      <w:pPr>
        <w:bidi w:val="0"/>
        <w:spacing w:line="240" w:lineRule="auto"/>
        <w:jc w:val="lowKashida"/>
        <w:rPr>
          <w:sz w:val="36"/>
          <w:szCs w:val="36"/>
          <w:lang w:bidi="ar-JO"/>
        </w:rPr>
      </w:pPr>
      <w:r>
        <w:object w:dxaOrig="4459" w:dyaOrig="2841">
          <v:shape id="_x0000_i1043" type="#_x0000_t75" style="width:223pt;height:142pt" o:ole="">
            <v:imagedata r:id="rId44" o:title=""/>
          </v:shape>
          <o:OLEObject Type="Embed" ProgID="ChemDraw.Document.6.0" ShapeID="_x0000_i1043" DrawAspect="Content" ObjectID="_1570100564" r:id="rId45"/>
        </w:object>
      </w:r>
    </w:p>
    <w:p w:rsidR="00AF2379" w:rsidRPr="00DB5C0F" w:rsidRDefault="00AF2379" w:rsidP="00AF2379">
      <w:pPr>
        <w:bidi w:val="0"/>
        <w:spacing w:line="240" w:lineRule="auto"/>
        <w:jc w:val="lowKashida"/>
        <w:rPr>
          <w:sz w:val="36"/>
          <w:szCs w:val="36"/>
          <w:lang w:bidi="ar-JO"/>
        </w:rPr>
      </w:pPr>
      <w:r w:rsidRPr="00DB5C0F">
        <w:rPr>
          <w:sz w:val="36"/>
          <w:szCs w:val="36"/>
          <w:lang w:bidi="ar-JO"/>
        </w:rPr>
        <w:t xml:space="preserve">           The heteroatom must have</w:t>
      </w:r>
      <w:r>
        <w:rPr>
          <w:sz w:val="36"/>
          <w:szCs w:val="36"/>
          <w:lang w:bidi="ar-JO"/>
        </w:rPr>
        <w:t xml:space="preserve"> a</w:t>
      </w:r>
      <w:r w:rsidRPr="00DB5C0F">
        <w:rPr>
          <w:sz w:val="36"/>
          <w:szCs w:val="36"/>
          <w:lang w:bidi="ar-JO"/>
        </w:rPr>
        <w:t xml:space="preserve"> P orbital</w:t>
      </w:r>
      <w:r>
        <w:rPr>
          <w:sz w:val="36"/>
          <w:szCs w:val="36"/>
          <w:lang w:bidi="ar-JO"/>
        </w:rPr>
        <w:t>, with two electrons,</w:t>
      </w:r>
      <w:r w:rsidRPr="00DB5C0F">
        <w:rPr>
          <w:sz w:val="36"/>
          <w:szCs w:val="36"/>
          <w:lang w:bidi="ar-JO"/>
        </w:rPr>
        <w:t xml:space="preserve"> to replace the two π-electrons of the double bond. The 4n + 2 electrons are delocalized over atoms decreased by one (6 carbons in benzene becomes 5</w:t>
      </w:r>
      <w:r>
        <w:rPr>
          <w:sz w:val="36"/>
          <w:szCs w:val="36"/>
          <w:lang w:bidi="ar-JO"/>
        </w:rPr>
        <w:t>;</w:t>
      </w:r>
      <w:r w:rsidRPr="00DB5C0F">
        <w:rPr>
          <w:sz w:val="36"/>
          <w:szCs w:val="36"/>
          <w:lang w:bidi="ar-JO"/>
        </w:rPr>
        <w:t xml:space="preserve"> as in pyrrole, furan and thiophene) i.e the electron density on carbon atoms increase</w:t>
      </w:r>
      <w:r>
        <w:rPr>
          <w:sz w:val="36"/>
          <w:szCs w:val="36"/>
          <w:lang w:bidi="ar-JO"/>
        </w:rPr>
        <w:t>s</w:t>
      </w:r>
      <w:r w:rsidRPr="00DB5C0F">
        <w:rPr>
          <w:sz w:val="36"/>
          <w:szCs w:val="36"/>
          <w:lang w:bidi="ar-JO"/>
        </w:rPr>
        <w:t>.</w:t>
      </w:r>
    </w:p>
    <w:p w:rsidR="00AF2379" w:rsidRPr="00DB5C0F" w:rsidRDefault="00AF2379" w:rsidP="00AF2379">
      <w:pPr>
        <w:bidi w:val="0"/>
        <w:spacing w:line="240" w:lineRule="auto"/>
        <w:jc w:val="lowKashida"/>
        <w:rPr>
          <w:sz w:val="36"/>
          <w:szCs w:val="36"/>
          <w:lang w:bidi="ar-JO"/>
        </w:rPr>
      </w:pPr>
      <w:r>
        <w:rPr>
          <w:sz w:val="36"/>
          <w:szCs w:val="36"/>
          <w:lang w:bidi="ar-JO"/>
        </w:rPr>
        <w:t>In π</w:t>
      </w:r>
      <w:r w:rsidRPr="00DB5C0F">
        <w:rPr>
          <w:sz w:val="36"/>
          <w:szCs w:val="36"/>
          <w:lang w:bidi="ar-JO"/>
        </w:rPr>
        <w:t>-exessive heterocycles, because of the increased electron density on all carbon atoms, elec</w:t>
      </w:r>
      <w:r>
        <w:rPr>
          <w:sz w:val="36"/>
          <w:szCs w:val="36"/>
          <w:lang w:bidi="ar-JO"/>
        </w:rPr>
        <w:t>t</w:t>
      </w:r>
      <w:r w:rsidRPr="00DB5C0F">
        <w:rPr>
          <w:sz w:val="36"/>
          <w:szCs w:val="36"/>
          <w:lang w:bidi="ar-JO"/>
        </w:rPr>
        <w:t xml:space="preserve">rophilic aromatic substitutions </w:t>
      </w:r>
      <w:r>
        <w:rPr>
          <w:sz w:val="36"/>
          <w:szCs w:val="36"/>
          <w:lang w:bidi="ar-JO"/>
        </w:rPr>
        <w:t>are</w:t>
      </w:r>
      <w:r w:rsidRPr="00DB5C0F">
        <w:rPr>
          <w:sz w:val="36"/>
          <w:szCs w:val="36"/>
          <w:lang w:bidi="ar-JO"/>
        </w:rPr>
        <w:t xml:space="preserve"> expected to be accomplished more readily than their carbocyclic aromatic analogues.</w:t>
      </w:r>
    </w:p>
    <w:p w:rsidR="00AF2379" w:rsidRPr="00DB5C0F" w:rsidRDefault="00AF2379" w:rsidP="00AF2379">
      <w:pPr>
        <w:bidi w:val="0"/>
        <w:spacing w:line="240" w:lineRule="auto"/>
        <w:jc w:val="lowKashida"/>
        <w:rPr>
          <w:sz w:val="36"/>
          <w:szCs w:val="36"/>
          <w:lang w:bidi="ar-JO"/>
        </w:rPr>
      </w:pPr>
      <w:r w:rsidRPr="00DB5C0F">
        <w:rPr>
          <w:sz w:val="36"/>
          <w:szCs w:val="36"/>
          <w:lang w:bidi="ar-JO"/>
        </w:rPr>
        <w:t>In contrast, nucleophilic aromatic substitution on π-excessive systems is difficult.</w:t>
      </w:r>
    </w:p>
    <w:p w:rsidR="00AF2379" w:rsidRPr="00DB5C0F" w:rsidRDefault="00AF2379" w:rsidP="00AF2379">
      <w:pPr>
        <w:bidi w:val="0"/>
        <w:spacing w:line="240" w:lineRule="auto"/>
        <w:jc w:val="lowKashida"/>
        <w:rPr>
          <w:sz w:val="36"/>
          <w:szCs w:val="36"/>
          <w:lang w:bidi="ar-JO"/>
        </w:rPr>
      </w:pPr>
      <w:r w:rsidRPr="00DB5C0F">
        <w:rPr>
          <w:sz w:val="36"/>
          <w:szCs w:val="36"/>
          <w:lang w:bidi="ar-JO"/>
        </w:rPr>
        <w:t xml:space="preserve">          Dipole moments of the π-excessive systems should be less in the direction of the heteroatom than the corresponding saturated derivative since the electrons are withdrawn from the heteroatom towards the ring as shown in the following resonance structures.</w:t>
      </w:r>
    </w:p>
    <w:p w:rsidR="00AF2379" w:rsidRDefault="00AF2379" w:rsidP="00AF2379">
      <w:pPr>
        <w:tabs>
          <w:tab w:val="right" w:pos="1683"/>
        </w:tabs>
        <w:bidi w:val="0"/>
        <w:spacing w:line="240" w:lineRule="auto"/>
        <w:jc w:val="lowKashida"/>
      </w:pPr>
      <w:r>
        <w:object w:dxaOrig="8224" w:dyaOrig="1826">
          <v:shape id="_x0000_i1044" type="#_x0000_t75" style="width:411pt;height:91.5pt" o:ole="">
            <v:imagedata r:id="rId46" o:title=""/>
          </v:shape>
          <o:OLEObject Type="Embed" ProgID="ChemDraw.Document.6.0" ShapeID="_x0000_i1044" DrawAspect="Content" ObjectID="_1570100565" r:id="rId47"/>
        </w:object>
      </w:r>
    </w:p>
    <w:p w:rsidR="006A722B" w:rsidRPr="00DB5C0F" w:rsidRDefault="006A722B" w:rsidP="006A722B">
      <w:pPr>
        <w:tabs>
          <w:tab w:val="right" w:pos="1683"/>
        </w:tabs>
        <w:bidi w:val="0"/>
        <w:spacing w:line="240" w:lineRule="auto"/>
        <w:jc w:val="lowKashida"/>
        <w:rPr>
          <w:sz w:val="36"/>
          <w:szCs w:val="36"/>
          <w:lang w:bidi="ar-JO"/>
        </w:rPr>
      </w:pPr>
    </w:p>
    <w:p w:rsidR="00AF2379" w:rsidRPr="00DB5C0F" w:rsidRDefault="00AF2379" w:rsidP="00AF2379">
      <w:pPr>
        <w:bidi w:val="0"/>
        <w:spacing w:line="240" w:lineRule="auto"/>
        <w:jc w:val="center"/>
        <w:rPr>
          <w:sz w:val="36"/>
          <w:szCs w:val="36"/>
          <w:lang w:bidi="ar-JO"/>
        </w:rPr>
      </w:pPr>
      <w:r>
        <w:object w:dxaOrig="7262" w:dyaOrig="1850">
          <v:shape id="_x0000_i1045" type="#_x0000_t75" style="width:363pt;height:92.5pt" o:ole="">
            <v:imagedata r:id="rId48" o:title=""/>
          </v:shape>
          <o:OLEObject Type="Embed" ProgID="ChemDraw.Document.6.0" ShapeID="_x0000_i1045" DrawAspect="Content" ObjectID="_1570100566" r:id="rId49"/>
        </w:object>
      </w:r>
    </w:p>
    <w:p w:rsidR="00AF2379" w:rsidRPr="00DB5C0F" w:rsidRDefault="00AF2379" w:rsidP="00AF2379">
      <w:pPr>
        <w:bidi w:val="0"/>
        <w:spacing w:line="240" w:lineRule="auto"/>
        <w:jc w:val="lowKashida"/>
        <w:rPr>
          <w:sz w:val="36"/>
          <w:szCs w:val="36"/>
          <w:lang w:bidi="ar-JO"/>
        </w:rPr>
      </w:pPr>
    </w:p>
    <w:p w:rsidR="00AF2379" w:rsidRDefault="00AF2379" w:rsidP="00AF2379">
      <w:pPr>
        <w:bidi w:val="0"/>
        <w:spacing w:line="240" w:lineRule="auto"/>
        <w:jc w:val="lowKashida"/>
        <w:rPr>
          <w:sz w:val="36"/>
          <w:szCs w:val="36"/>
          <w:lang w:bidi="ar-JO"/>
        </w:rPr>
      </w:pPr>
      <w:r w:rsidRPr="00DB5C0F">
        <w:rPr>
          <w:sz w:val="36"/>
          <w:szCs w:val="36"/>
          <w:lang w:bidi="ar-JO"/>
        </w:rPr>
        <w:t>In pyrrole the direction of the dipole moment is reversed compared to the saturated analogue pyrrolidine</w:t>
      </w:r>
      <w:r>
        <w:rPr>
          <w:sz w:val="36"/>
          <w:szCs w:val="36"/>
          <w:lang w:bidi="ar-JO"/>
        </w:rPr>
        <w:t>.</w:t>
      </w:r>
    </w:p>
    <w:p w:rsidR="00AF2379" w:rsidRPr="00DB5C0F" w:rsidRDefault="00AF2379" w:rsidP="00AF2379">
      <w:pPr>
        <w:bidi w:val="0"/>
        <w:spacing w:line="240" w:lineRule="auto"/>
        <w:jc w:val="lowKashida"/>
        <w:rPr>
          <w:sz w:val="36"/>
          <w:szCs w:val="36"/>
          <w:lang w:bidi="ar-JO"/>
        </w:rPr>
      </w:pPr>
    </w:p>
    <w:p w:rsidR="00AF2379" w:rsidRPr="00DB5C0F" w:rsidRDefault="00AF2379" w:rsidP="00AF2379">
      <w:pPr>
        <w:bidi w:val="0"/>
        <w:spacing w:line="240" w:lineRule="auto"/>
        <w:jc w:val="center"/>
        <w:rPr>
          <w:sz w:val="36"/>
          <w:szCs w:val="36"/>
          <w:lang w:bidi="ar-JO"/>
        </w:rPr>
      </w:pPr>
      <w:r>
        <w:object w:dxaOrig="2942" w:dyaOrig="1970">
          <v:shape id="_x0000_i1046" type="#_x0000_t75" style="width:147pt;height:98.5pt" o:ole="">
            <v:imagedata r:id="rId50" o:title=""/>
          </v:shape>
          <o:OLEObject Type="Embed" ProgID="ChemDraw.Document.6.0" ShapeID="_x0000_i1046" DrawAspect="Content" ObjectID="_1570100567" r:id="rId51"/>
        </w:object>
      </w:r>
    </w:p>
    <w:p w:rsidR="00AF2379" w:rsidRDefault="00AF2379" w:rsidP="00AF2379">
      <w:pPr>
        <w:bidi w:val="0"/>
        <w:spacing w:line="240" w:lineRule="auto"/>
        <w:jc w:val="lowKashida"/>
        <w:rPr>
          <w:sz w:val="36"/>
          <w:szCs w:val="36"/>
          <w:lang w:bidi="ar-JO"/>
        </w:rPr>
      </w:pPr>
    </w:p>
    <w:p w:rsidR="00AF2379" w:rsidRPr="00DB5C0F" w:rsidRDefault="00AF2379" w:rsidP="00AF2379">
      <w:pPr>
        <w:bidi w:val="0"/>
        <w:spacing w:line="240" w:lineRule="auto"/>
        <w:jc w:val="lowKashida"/>
        <w:rPr>
          <w:sz w:val="36"/>
          <w:szCs w:val="36"/>
          <w:lang w:bidi="ar-JO"/>
        </w:rPr>
      </w:pPr>
      <w:r w:rsidRPr="00DB5C0F">
        <w:rPr>
          <w:sz w:val="36"/>
          <w:szCs w:val="36"/>
          <w:lang w:bidi="ar-JO"/>
        </w:rPr>
        <w:t xml:space="preserve">The large difference reflects the </w:t>
      </w:r>
      <w:r>
        <w:rPr>
          <w:sz w:val="36"/>
          <w:szCs w:val="36"/>
          <w:lang w:bidi="ar-JO"/>
        </w:rPr>
        <w:t>acid</w:t>
      </w:r>
      <w:r w:rsidRPr="00DB5C0F">
        <w:rPr>
          <w:sz w:val="36"/>
          <w:szCs w:val="36"/>
          <w:lang w:bidi="ar-JO"/>
        </w:rPr>
        <w:t>ic character of NH bond</w:t>
      </w:r>
    </w:p>
    <w:p w:rsidR="009772F4" w:rsidRDefault="009772F4" w:rsidP="00AF2379">
      <w:pPr>
        <w:bidi w:val="0"/>
        <w:spacing w:line="240" w:lineRule="auto"/>
        <w:jc w:val="lowKashida"/>
        <w:rPr>
          <w:b/>
          <w:bCs/>
          <w:sz w:val="36"/>
          <w:szCs w:val="36"/>
          <w:lang w:bidi="ar-JO"/>
        </w:rPr>
      </w:pPr>
    </w:p>
    <w:p w:rsidR="00525612" w:rsidRDefault="00525612" w:rsidP="009772F4">
      <w:pPr>
        <w:bidi w:val="0"/>
        <w:spacing w:line="240" w:lineRule="auto"/>
        <w:jc w:val="lowKashida"/>
        <w:rPr>
          <w:b/>
          <w:bCs/>
          <w:sz w:val="36"/>
          <w:szCs w:val="36"/>
          <w:lang w:bidi="ar-JO"/>
        </w:rPr>
      </w:pPr>
    </w:p>
    <w:p w:rsidR="00525612" w:rsidRDefault="00525612" w:rsidP="00525612">
      <w:pPr>
        <w:bidi w:val="0"/>
        <w:spacing w:line="240" w:lineRule="auto"/>
        <w:jc w:val="lowKashida"/>
        <w:rPr>
          <w:b/>
          <w:bCs/>
          <w:sz w:val="36"/>
          <w:szCs w:val="36"/>
          <w:lang w:bidi="ar-JO"/>
        </w:rPr>
      </w:pPr>
    </w:p>
    <w:p w:rsidR="00AF2379" w:rsidRPr="00DB5C0F" w:rsidRDefault="00AF2379" w:rsidP="00525612">
      <w:pPr>
        <w:bidi w:val="0"/>
        <w:spacing w:line="240" w:lineRule="auto"/>
        <w:jc w:val="lowKashida"/>
        <w:rPr>
          <w:sz w:val="36"/>
          <w:szCs w:val="36"/>
          <w:lang w:bidi="ar-JO"/>
        </w:rPr>
      </w:pPr>
      <w:r w:rsidRPr="00DB5C0F">
        <w:rPr>
          <w:b/>
          <w:bCs/>
          <w:sz w:val="36"/>
          <w:szCs w:val="36"/>
          <w:lang w:bidi="ar-JO"/>
        </w:rPr>
        <w:t xml:space="preserve">3- </w:t>
      </w:r>
      <w:r>
        <w:rPr>
          <w:b/>
          <w:bCs/>
          <w:sz w:val="36"/>
          <w:szCs w:val="36"/>
          <w:lang w:bidi="ar-JO"/>
        </w:rPr>
        <w:tab/>
      </w:r>
      <w:r w:rsidRPr="00DB5C0F">
        <w:rPr>
          <w:b/>
          <w:bCs/>
          <w:sz w:val="36"/>
          <w:szCs w:val="36"/>
          <w:lang w:bidi="ar-JO"/>
        </w:rPr>
        <w:t>Mixed aromatic heterocycles</w:t>
      </w:r>
      <w:r w:rsidRPr="00DB5C0F">
        <w:rPr>
          <w:sz w:val="36"/>
          <w:szCs w:val="36"/>
          <w:lang w:bidi="ar-JO"/>
        </w:rPr>
        <w:t xml:space="preserve">. </w:t>
      </w:r>
    </w:p>
    <w:p w:rsidR="00AF2379" w:rsidRPr="00DB5C0F" w:rsidRDefault="00AF2379" w:rsidP="00AF2379">
      <w:pPr>
        <w:bidi w:val="0"/>
        <w:spacing w:line="240" w:lineRule="auto"/>
        <w:jc w:val="lowKashida"/>
        <w:rPr>
          <w:sz w:val="36"/>
          <w:szCs w:val="36"/>
          <w:lang w:bidi="ar-JO"/>
        </w:rPr>
      </w:pPr>
      <w:r w:rsidRPr="00DB5C0F">
        <w:rPr>
          <w:sz w:val="36"/>
          <w:szCs w:val="36"/>
          <w:lang w:bidi="ar-JO"/>
        </w:rPr>
        <w:t>In these systems both operation</w:t>
      </w:r>
      <w:r>
        <w:rPr>
          <w:sz w:val="36"/>
          <w:szCs w:val="36"/>
          <w:lang w:bidi="ar-JO"/>
        </w:rPr>
        <w:t>s</w:t>
      </w:r>
      <w:r w:rsidRPr="00DB5C0F">
        <w:rPr>
          <w:sz w:val="36"/>
          <w:szCs w:val="36"/>
          <w:lang w:bidi="ar-JO"/>
        </w:rPr>
        <w:t xml:space="preserve"> of π-deficient and π-excessive are carried out in the same compound i.e</w:t>
      </w:r>
      <w:r>
        <w:rPr>
          <w:sz w:val="36"/>
          <w:szCs w:val="36"/>
          <w:lang w:bidi="ar-JO"/>
        </w:rPr>
        <w:t>.</w:t>
      </w:r>
      <w:r w:rsidRPr="00DB5C0F">
        <w:rPr>
          <w:sz w:val="36"/>
          <w:szCs w:val="36"/>
          <w:lang w:bidi="ar-JO"/>
        </w:rPr>
        <w:t xml:space="preserve"> substituting a carbon for a heteroatom and C=C for another heteroatom. </w:t>
      </w:r>
    </w:p>
    <w:p w:rsidR="00AF2379" w:rsidRPr="00DB5C0F" w:rsidRDefault="00AF2379" w:rsidP="00AF2379">
      <w:pPr>
        <w:bidi w:val="0"/>
        <w:spacing w:line="240" w:lineRule="auto"/>
        <w:jc w:val="lowKashida"/>
        <w:rPr>
          <w:sz w:val="36"/>
          <w:szCs w:val="36"/>
          <w:lang w:bidi="ar-JO"/>
        </w:rPr>
      </w:pPr>
    </w:p>
    <w:p w:rsidR="00AF2379" w:rsidRPr="00DB5C0F" w:rsidRDefault="00AF2379" w:rsidP="00AF2379">
      <w:pPr>
        <w:bidi w:val="0"/>
        <w:spacing w:line="240" w:lineRule="auto"/>
        <w:jc w:val="center"/>
        <w:rPr>
          <w:sz w:val="36"/>
          <w:szCs w:val="36"/>
          <w:lang w:bidi="ar-JO"/>
        </w:rPr>
      </w:pPr>
      <w:r>
        <w:object w:dxaOrig="3595" w:dyaOrig="1234">
          <v:shape id="_x0000_i1047" type="#_x0000_t75" style="width:180pt;height:61.5pt" o:ole="">
            <v:imagedata r:id="rId52" o:title=""/>
          </v:shape>
          <o:OLEObject Type="Embed" ProgID="ChemDraw.Document.6.0" ShapeID="_x0000_i1047" DrawAspect="Content" ObjectID="_1570100568" r:id="rId53"/>
        </w:object>
      </w:r>
    </w:p>
    <w:p w:rsidR="00AF2379" w:rsidRPr="00DB5C0F" w:rsidRDefault="00AF2379" w:rsidP="00AF2379">
      <w:pPr>
        <w:bidi w:val="0"/>
        <w:spacing w:line="240" w:lineRule="auto"/>
        <w:jc w:val="lowKashida"/>
        <w:rPr>
          <w:sz w:val="36"/>
          <w:szCs w:val="36"/>
          <w:lang w:bidi="ar-JO"/>
        </w:rPr>
      </w:pPr>
    </w:p>
    <w:p w:rsidR="005338DC" w:rsidRDefault="00AF2379" w:rsidP="00E60715">
      <w:pPr>
        <w:bidi w:val="0"/>
        <w:spacing w:line="240" w:lineRule="auto"/>
        <w:jc w:val="lowKashida"/>
        <w:rPr>
          <w:sz w:val="36"/>
          <w:szCs w:val="36"/>
          <w:lang w:bidi="ar-JO"/>
        </w:rPr>
      </w:pPr>
      <w:r w:rsidRPr="00DB5C0F">
        <w:rPr>
          <w:sz w:val="36"/>
          <w:szCs w:val="36"/>
          <w:lang w:bidi="ar-JO"/>
        </w:rPr>
        <w:t xml:space="preserve">            Imidazole is an exam</w:t>
      </w:r>
      <w:r>
        <w:rPr>
          <w:sz w:val="36"/>
          <w:szCs w:val="36"/>
          <w:lang w:bidi="ar-JO"/>
        </w:rPr>
        <w:t>ple of this kind with propertie</w:t>
      </w:r>
      <w:r w:rsidRPr="00DB5C0F">
        <w:rPr>
          <w:sz w:val="36"/>
          <w:szCs w:val="36"/>
          <w:lang w:bidi="ar-JO"/>
        </w:rPr>
        <w:t>s in between the above two systems</w:t>
      </w:r>
      <w:r w:rsidR="00D37A17">
        <w:rPr>
          <w:sz w:val="36"/>
          <w:szCs w:val="36"/>
          <w:lang w:bidi="ar-JO"/>
        </w:rPr>
        <w:t xml:space="preserve"> in electrophilic or nucleophilic substitutions</w:t>
      </w:r>
      <w:r w:rsidRPr="00DB5C0F">
        <w:rPr>
          <w:sz w:val="36"/>
          <w:szCs w:val="36"/>
          <w:lang w:bidi="ar-JO"/>
        </w:rPr>
        <w:t>.</w:t>
      </w:r>
      <w:bookmarkStart w:id="0" w:name="_GoBack"/>
      <w:bookmarkEnd w:id="0"/>
    </w:p>
    <w:p w:rsidR="00AF2379" w:rsidRPr="00DB5C0F" w:rsidRDefault="00AF2379" w:rsidP="005338DC">
      <w:pPr>
        <w:bidi w:val="0"/>
        <w:spacing w:line="240" w:lineRule="auto"/>
        <w:jc w:val="lowKashida"/>
        <w:rPr>
          <w:sz w:val="36"/>
          <w:szCs w:val="36"/>
          <w:lang w:bidi="ar-JO"/>
        </w:rPr>
      </w:pPr>
      <w:r w:rsidRPr="00DB5C0F">
        <w:rPr>
          <w:sz w:val="36"/>
          <w:szCs w:val="36"/>
          <w:lang w:bidi="ar-JO"/>
        </w:rPr>
        <w:t>Othe</w:t>
      </w:r>
      <w:r>
        <w:rPr>
          <w:sz w:val="36"/>
          <w:szCs w:val="36"/>
          <w:lang w:bidi="ar-JO"/>
        </w:rPr>
        <w:t>r examples of mixed systems are the following</w:t>
      </w:r>
      <w:r w:rsidRPr="00DB5C0F">
        <w:rPr>
          <w:sz w:val="36"/>
          <w:szCs w:val="36"/>
          <w:lang w:bidi="ar-JO"/>
        </w:rPr>
        <w:t>:</w:t>
      </w:r>
    </w:p>
    <w:p w:rsidR="00AF2379" w:rsidRPr="00DB5C0F" w:rsidRDefault="00D37A17" w:rsidP="00AF2379">
      <w:pPr>
        <w:bidi w:val="0"/>
        <w:spacing w:line="240" w:lineRule="auto"/>
        <w:jc w:val="center"/>
        <w:rPr>
          <w:sz w:val="36"/>
          <w:szCs w:val="36"/>
          <w:lang w:bidi="ar-JO"/>
        </w:rPr>
      </w:pPr>
      <w:r>
        <w:object w:dxaOrig="5440" w:dyaOrig="2856">
          <v:shape id="_x0000_i1048" type="#_x0000_t75" style="width:272pt;height:143pt" o:ole="">
            <v:imagedata r:id="rId54" o:title=""/>
          </v:shape>
          <o:OLEObject Type="Embed" ProgID="ChemDraw.Document.6.0" ShapeID="_x0000_i1048" DrawAspect="Content" ObjectID="_1570100569" r:id="rId55"/>
        </w:object>
      </w:r>
    </w:p>
    <w:p w:rsidR="00AF2379" w:rsidRPr="008E4AF7" w:rsidRDefault="00AF2379" w:rsidP="00AF2379">
      <w:pPr>
        <w:bidi w:val="0"/>
        <w:spacing w:line="360" w:lineRule="auto"/>
        <w:jc w:val="lowKashida"/>
        <w:rPr>
          <w:sz w:val="36"/>
          <w:szCs w:val="28"/>
          <w:lang w:bidi="ar-JO"/>
        </w:rPr>
      </w:pPr>
    </w:p>
    <w:p w:rsidR="00AF2379" w:rsidRDefault="00AF2379" w:rsidP="00AF2379">
      <w:pPr>
        <w:bidi w:val="0"/>
        <w:spacing w:line="360" w:lineRule="auto"/>
        <w:jc w:val="center"/>
        <w:rPr>
          <w:b/>
          <w:bCs/>
          <w:sz w:val="44"/>
          <w:szCs w:val="36"/>
          <w:lang w:bidi="ar-JO"/>
        </w:rPr>
      </w:pPr>
    </w:p>
    <w:p w:rsidR="00203BC7" w:rsidRDefault="00203BC7" w:rsidP="00D3241D"/>
    <w:sectPr w:rsidR="00203BC7" w:rsidSect="004F467D">
      <w:footerReference w:type="default" r:id="rId5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971" w:rsidRDefault="00946971" w:rsidP="00B30ED7">
      <w:pPr>
        <w:spacing w:after="0" w:line="240" w:lineRule="auto"/>
      </w:pPr>
      <w:r>
        <w:separator/>
      </w:r>
    </w:p>
  </w:endnote>
  <w:endnote w:type="continuationSeparator" w:id="1">
    <w:p w:rsidR="00946971" w:rsidRDefault="00946971" w:rsidP="00B30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Blackadder ITC">
    <w:panose1 w:val="04020505051007020D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33216160"/>
      <w:docPartObj>
        <w:docPartGallery w:val="Page Numbers (Bottom of Page)"/>
        <w:docPartUnique/>
      </w:docPartObj>
    </w:sdtPr>
    <w:sdtEndPr>
      <w:rPr>
        <w:noProof/>
      </w:rPr>
    </w:sdtEndPr>
    <w:sdtContent>
      <w:p w:rsidR="00B30ED7" w:rsidRDefault="004F467D">
        <w:pPr>
          <w:pStyle w:val="a4"/>
          <w:jc w:val="center"/>
        </w:pPr>
        <w:r>
          <w:fldChar w:fldCharType="begin"/>
        </w:r>
        <w:r w:rsidR="00B30ED7">
          <w:instrText xml:space="preserve"> PAGE   \* MERGEFORMAT </w:instrText>
        </w:r>
        <w:r>
          <w:fldChar w:fldCharType="separate"/>
        </w:r>
        <w:r w:rsidR="00ED65C6">
          <w:rPr>
            <w:noProof/>
            <w:rtl/>
          </w:rPr>
          <w:t>1</w:t>
        </w:r>
        <w:r>
          <w:rPr>
            <w:noProof/>
          </w:rPr>
          <w:fldChar w:fldCharType="end"/>
        </w:r>
      </w:p>
    </w:sdtContent>
  </w:sdt>
  <w:p w:rsidR="00B30ED7" w:rsidRDefault="00B30E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971" w:rsidRDefault="00946971" w:rsidP="00B30ED7">
      <w:pPr>
        <w:spacing w:after="0" w:line="240" w:lineRule="auto"/>
      </w:pPr>
      <w:r>
        <w:separator/>
      </w:r>
    </w:p>
  </w:footnote>
  <w:footnote w:type="continuationSeparator" w:id="1">
    <w:p w:rsidR="00946971" w:rsidRDefault="00946971" w:rsidP="00B30E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66A3"/>
    <w:multiLevelType w:val="hybridMultilevel"/>
    <w:tmpl w:val="B3D6D156"/>
    <w:lvl w:ilvl="0" w:tplc="0E10F90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FB3065"/>
    <w:multiLevelType w:val="hybridMultilevel"/>
    <w:tmpl w:val="0D4A542A"/>
    <w:lvl w:ilvl="0" w:tplc="599083CA">
      <w:start w:val="1"/>
      <w:numFmt w:val="low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577C23"/>
    <w:multiLevelType w:val="hybridMultilevel"/>
    <w:tmpl w:val="4D2034EE"/>
    <w:lvl w:ilvl="0" w:tplc="B6764E2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2769C6"/>
    <w:multiLevelType w:val="hybridMultilevel"/>
    <w:tmpl w:val="EBD29792"/>
    <w:lvl w:ilvl="0" w:tplc="10A6FA1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C857EB"/>
    <w:multiLevelType w:val="hybridMultilevel"/>
    <w:tmpl w:val="F76EF1AC"/>
    <w:lvl w:ilvl="0" w:tplc="6A2ED49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794AF8"/>
    <w:multiLevelType w:val="hybridMultilevel"/>
    <w:tmpl w:val="2EC47A7A"/>
    <w:lvl w:ilvl="0" w:tplc="00981C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9993EAA"/>
    <w:multiLevelType w:val="hybridMultilevel"/>
    <w:tmpl w:val="A5A2B5BA"/>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464D98"/>
    <w:rsid w:val="000309A5"/>
    <w:rsid w:val="00050EF1"/>
    <w:rsid w:val="000772A5"/>
    <w:rsid w:val="00080BE0"/>
    <w:rsid w:val="000A2113"/>
    <w:rsid w:val="00107C05"/>
    <w:rsid w:val="00173BB8"/>
    <w:rsid w:val="00195EC1"/>
    <w:rsid w:val="001B6FB6"/>
    <w:rsid w:val="00203BC7"/>
    <w:rsid w:val="00215C6E"/>
    <w:rsid w:val="00256104"/>
    <w:rsid w:val="002E49D7"/>
    <w:rsid w:val="003375CE"/>
    <w:rsid w:val="003D166D"/>
    <w:rsid w:val="003E14EC"/>
    <w:rsid w:val="00464D98"/>
    <w:rsid w:val="00483B8F"/>
    <w:rsid w:val="004F467D"/>
    <w:rsid w:val="00525612"/>
    <w:rsid w:val="005338DC"/>
    <w:rsid w:val="00583B6A"/>
    <w:rsid w:val="00652730"/>
    <w:rsid w:val="006658A6"/>
    <w:rsid w:val="006A0E94"/>
    <w:rsid w:val="006A4D44"/>
    <w:rsid w:val="006A722B"/>
    <w:rsid w:val="0072655F"/>
    <w:rsid w:val="007D0086"/>
    <w:rsid w:val="00831450"/>
    <w:rsid w:val="008433BF"/>
    <w:rsid w:val="008845CB"/>
    <w:rsid w:val="008C3B84"/>
    <w:rsid w:val="009204E2"/>
    <w:rsid w:val="00946971"/>
    <w:rsid w:val="009772F4"/>
    <w:rsid w:val="009F38D5"/>
    <w:rsid w:val="00A66FA5"/>
    <w:rsid w:val="00AF2379"/>
    <w:rsid w:val="00B13365"/>
    <w:rsid w:val="00B30ED7"/>
    <w:rsid w:val="00B47029"/>
    <w:rsid w:val="00B82807"/>
    <w:rsid w:val="00BF11D9"/>
    <w:rsid w:val="00C52624"/>
    <w:rsid w:val="00C62C5D"/>
    <w:rsid w:val="00C849B6"/>
    <w:rsid w:val="00CE7595"/>
    <w:rsid w:val="00D3241D"/>
    <w:rsid w:val="00D37A17"/>
    <w:rsid w:val="00D5065C"/>
    <w:rsid w:val="00D555F0"/>
    <w:rsid w:val="00D6311B"/>
    <w:rsid w:val="00DF7408"/>
    <w:rsid w:val="00E02B97"/>
    <w:rsid w:val="00E60715"/>
    <w:rsid w:val="00E6199F"/>
    <w:rsid w:val="00E62DE2"/>
    <w:rsid w:val="00EB1B86"/>
    <w:rsid w:val="00EC173C"/>
    <w:rsid w:val="00ED1C4F"/>
    <w:rsid w:val="00ED65C6"/>
    <w:rsid w:val="00EE20BF"/>
    <w:rsid w:val="00EF1EF9"/>
    <w:rsid w:val="00F05029"/>
    <w:rsid w:val="00F340B0"/>
    <w:rsid w:val="00F42607"/>
    <w:rsid w:val="00FA24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37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0ED7"/>
    <w:pPr>
      <w:tabs>
        <w:tab w:val="center" w:pos="4680"/>
        <w:tab w:val="right" w:pos="9360"/>
      </w:tabs>
      <w:spacing w:after="0" w:line="240" w:lineRule="auto"/>
    </w:pPr>
  </w:style>
  <w:style w:type="character" w:customStyle="1" w:styleId="Char">
    <w:name w:val="رأس صفحة Char"/>
    <w:basedOn w:val="a0"/>
    <w:link w:val="a3"/>
    <w:uiPriority w:val="99"/>
    <w:rsid w:val="00B30ED7"/>
    <w:rPr>
      <w:rFonts w:ascii="Calibri" w:eastAsia="Calibri" w:hAnsi="Calibri" w:cs="Arial"/>
    </w:rPr>
  </w:style>
  <w:style w:type="paragraph" w:styleId="a4">
    <w:name w:val="footer"/>
    <w:basedOn w:val="a"/>
    <w:link w:val="Char0"/>
    <w:uiPriority w:val="99"/>
    <w:unhideWhenUsed/>
    <w:rsid w:val="00B30ED7"/>
    <w:pPr>
      <w:tabs>
        <w:tab w:val="center" w:pos="4680"/>
        <w:tab w:val="right" w:pos="9360"/>
      </w:tabs>
      <w:spacing w:after="0" w:line="240" w:lineRule="auto"/>
    </w:pPr>
  </w:style>
  <w:style w:type="character" w:customStyle="1" w:styleId="Char0">
    <w:name w:val="تذييل صفحة Char"/>
    <w:basedOn w:val="a0"/>
    <w:link w:val="a4"/>
    <w:uiPriority w:val="99"/>
    <w:rsid w:val="00B30ED7"/>
    <w:rPr>
      <w:rFonts w:ascii="Calibri" w:eastAsia="Calibri" w:hAnsi="Calibri" w:cs="Arial"/>
    </w:rPr>
  </w:style>
  <w:style w:type="paragraph" w:styleId="a5">
    <w:name w:val="List Paragraph"/>
    <w:basedOn w:val="a"/>
    <w:uiPriority w:val="34"/>
    <w:qFormat/>
    <w:rsid w:val="00D5065C"/>
    <w:pPr>
      <w:ind w:left="720"/>
      <w:contextualSpacing/>
    </w:pPr>
  </w:style>
  <w:style w:type="paragraph" w:styleId="a6">
    <w:name w:val="Balloon Text"/>
    <w:basedOn w:val="a"/>
    <w:link w:val="Char1"/>
    <w:uiPriority w:val="99"/>
    <w:semiHidden/>
    <w:unhideWhenUsed/>
    <w:rsid w:val="00ED1C4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ED1C4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379"/>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ED7"/>
    <w:rPr>
      <w:rFonts w:ascii="Calibri" w:eastAsia="Calibri" w:hAnsi="Calibri" w:cs="Arial"/>
    </w:rPr>
  </w:style>
  <w:style w:type="paragraph" w:styleId="Footer">
    <w:name w:val="footer"/>
    <w:basedOn w:val="Normal"/>
    <w:link w:val="FooterChar"/>
    <w:uiPriority w:val="99"/>
    <w:unhideWhenUsed/>
    <w:rsid w:val="00B30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ED7"/>
    <w:rPr>
      <w:rFonts w:ascii="Calibri" w:eastAsia="Calibri" w:hAnsi="Calibri" w:cs="Arial"/>
    </w:rPr>
  </w:style>
  <w:style w:type="paragraph" w:styleId="ListParagraph">
    <w:name w:val="List Paragraph"/>
    <w:basedOn w:val="Normal"/>
    <w:uiPriority w:val="34"/>
    <w:qFormat/>
    <w:rsid w:val="00D5065C"/>
    <w:pPr>
      <w:ind w:left="720"/>
      <w:contextualSpacing/>
    </w:pPr>
  </w:style>
  <w:style w:type="paragraph" w:styleId="BalloonText">
    <w:name w:val="Balloon Text"/>
    <w:basedOn w:val="Normal"/>
    <w:link w:val="BalloonTextChar"/>
    <w:uiPriority w:val="99"/>
    <w:semiHidden/>
    <w:unhideWhenUsed/>
    <w:rsid w:val="00ED1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C4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oleObject" Target="embeddings/oleObject20.bin"/><Relationship Id="rId50" Type="http://schemas.openxmlformats.org/officeDocument/2006/relationships/image" Target="media/image23.emf"/><Relationship Id="rId55" Type="http://schemas.openxmlformats.org/officeDocument/2006/relationships/oleObject" Target="embeddings/oleObject24.bin"/><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emf"/><Relationship Id="rId46" Type="http://schemas.openxmlformats.org/officeDocument/2006/relationships/image" Target="media/image21.emf"/><Relationship Id="rId59"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5.bin"/><Relationship Id="rId40" Type="http://schemas.openxmlformats.org/officeDocument/2006/relationships/image" Target="media/image18.e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emf"/><Relationship Id="rId52"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0.bin"/><Relationship Id="rId30" Type="http://schemas.openxmlformats.org/officeDocument/2006/relationships/image" Target="media/image13.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emf"/><Relationship Id="rId56" Type="http://schemas.openxmlformats.org/officeDocument/2006/relationships/footer" Target="footer1.xml"/><Relationship Id="rId8" Type="http://schemas.openxmlformats.org/officeDocument/2006/relationships/image" Target="media/image2.emf"/><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bassam</cp:lastModifiedBy>
  <cp:revision>2</cp:revision>
  <cp:lastPrinted>2014-08-06T08:13:00Z</cp:lastPrinted>
  <dcterms:created xsi:type="dcterms:W3CDTF">2017-10-21T11:16:00Z</dcterms:created>
  <dcterms:modified xsi:type="dcterms:W3CDTF">2017-10-21T11:16:00Z</dcterms:modified>
</cp:coreProperties>
</file>