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35" w:rsidRPr="00701292" w:rsidRDefault="006E6E35" w:rsidP="006E6E35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 xml:space="preserve">موضوعات المطالعة الذاتية في كتب مرحلة التعليم الثانوي </w:t>
      </w:r>
    </w:p>
    <w:p w:rsidR="006E6E35" w:rsidRDefault="006E6E35" w:rsidP="006E6E35">
      <w:pPr>
        <w:jc w:val="center"/>
        <w:rPr>
          <w:b/>
          <w:bCs/>
          <w:rtl/>
          <w:lang w:bidi="ar-JO"/>
        </w:rPr>
      </w:pPr>
    </w:p>
    <w:p w:rsidR="006E6E35" w:rsidRPr="00880903" w:rsidRDefault="006E6E35" w:rsidP="006E6E35">
      <w:pPr>
        <w:jc w:val="lowKashida"/>
        <w:rPr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880903">
        <w:rPr>
          <w:rFonts w:cs="Simplified Arabic" w:hint="cs"/>
          <w:b/>
          <w:bCs/>
          <w:sz w:val="32"/>
          <w:szCs w:val="32"/>
          <w:rtl/>
          <w:lang w:bidi="ar-JO"/>
        </w:rPr>
        <w:t>عنوان الكتا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ب</w:t>
      </w:r>
      <w:r w:rsidRPr="00880903">
        <w:rPr>
          <w:rFonts w:cs="Simplified Arabic" w:hint="cs"/>
          <w:b/>
          <w:bCs/>
          <w:sz w:val="32"/>
          <w:szCs w:val="32"/>
          <w:rtl/>
          <w:lang w:bidi="ar-JO"/>
        </w:rPr>
        <w:t xml:space="preserve">:  مهارات الاتصال </w:t>
      </w:r>
      <w:r w:rsidRPr="00880903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880903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880903">
        <w:rPr>
          <w:rFonts w:hint="cs"/>
          <w:b/>
          <w:bCs/>
          <w:sz w:val="32"/>
          <w:szCs w:val="32"/>
          <w:rtl/>
        </w:rPr>
        <w:t xml:space="preserve">الطبعة: </w:t>
      </w:r>
      <w:r>
        <w:rPr>
          <w:rFonts w:hint="cs"/>
          <w:b/>
          <w:bCs/>
          <w:sz w:val="32"/>
          <w:szCs w:val="32"/>
          <w:rtl/>
        </w:rPr>
        <w:t>2013م</w:t>
      </w:r>
      <w:r w:rsidRPr="00880903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 w:rsidRPr="0088090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المستوى</w:t>
      </w:r>
      <w:r w:rsidRPr="00880903">
        <w:rPr>
          <w:rFonts w:cs="Simplified Arabic" w:hint="cs"/>
          <w:b/>
          <w:bCs/>
          <w:sz w:val="32"/>
          <w:szCs w:val="32"/>
          <w:rtl/>
          <w:lang w:bidi="ar-JO"/>
        </w:rPr>
        <w:t>: الأول</w:t>
      </w:r>
      <w:r w:rsidRPr="0088090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880903">
        <w:rPr>
          <w:rFonts w:hint="cs"/>
          <w:b/>
          <w:bCs/>
          <w:sz w:val="32"/>
          <w:szCs w:val="32"/>
          <w:rtl/>
          <w:lang w:bidi="ar-JO"/>
        </w:rPr>
        <w:t xml:space="preserve"> الفرع: الفروع كافة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8820"/>
        <w:gridCol w:w="3960"/>
      </w:tblGrid>
      <w:tr w:rsidR="006E6E35" w:rsidRPr="002A1234" w:rsidTr="006903BF">
        <w:tc>
          <w:tcPr>
            <w:tcW w:w="746" w:type="dxa"/>
          </w:tcPr>
          <w:p w:rsidR="006E6E35" w:rsidRPr="002A1234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A1234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8820" w:type="dxa"/>
          </w:tcPr>
          <w:p w:rsidR="006E6E35" w:rsidRPr="00F70DB4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الوحدة/ الفصل/ الدرس/ البند/ الموضوع/ الفقرة/ الشكل/ الجدول/ النشاط/ السؤال</w:t>
            </w:r>
          </w:p>
        </w:tc>
        <w:tc>
          <w:tcPr>
            <w:tcW w:w="3960" w:type="dxa"/>
          </w:tcPr>
          <w:p w:rsidR="006E6E35" w:rsidRPr="002A1234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A1234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6E6E35" w:rsidTr="006903BF">
        <w:tc>
          <w:tcPr>
            <w:tcW w:w="746" w:type="dxa"/>
          </w:tcPr>
          <w:p w:rsidR="006E6E35" w:rsidRPr="002A1234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123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820" w:type="dxa"/>
          </w:tcPr>
          <w:p w:rsidR="006E6E35" w:rsidRPr="002A1234" w:rsidRDefault="006E6E35" w:rsidP="006903BF">
            <w:pPr>
              <w:rPr>
                <w:sz w:val="32"/>
                <w:szCs w:val="32"/>
                <w:rtl/>
              </w:rPr>
            </w:pPr>
            <w:r w:rsidRPr="002A1234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الرابعة ( الأوزون دواء الفقراء العجيب )</w:t>
            </w:r>
          </w:p>
        </w:tc>
        <w:tc>
          <w:tcPr>
            <w:tcW w:w="3960" w:type="dxa"/>
          </w:tcPr>
          <w:p w:rsidR="006E6E35" w:rsidRPr="002A1234" w:rsidRDefault="006E6E35" w:rsidP="006903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2A1234">
              <w:rPr>
                <w:rFonts w:cs="Simplified Arabic" w:hint="cs"/>
                <w:b/>
                <w:bCs/>
                <w:sz w:val="32"/>
                <w:szCs w:val="32"/>
                <w:rtl/>
              </w:rPr>
              <w:t>41 - 51</w:t>
            </w:r>
          </w:p>
        </w:tc>
      </w:tr>
      <w:tr w:rsidR="006E6E35" w:rsidTr="006903BF">
        <w:tc>
          <w:tcPr>
            <w:tcW w:w="746" w:type="dxa"/>
          </w:tcPr>
          <w:p w:rsidR="006E6E35" w:rsidRPr="002A1234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123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820" w:type="dxa"/>
          </w:tcPr>
          <w:p w:rsidR="006E6E35" w:rsidRPr="002A1234" w:rsidRDefault="006E6E35" w:rsidP="006903BF">
            <w:pPr>
              <w:rPr>
                <w:sz w:val="32"/>
                <w:szCs w:val="32"/>
                <w:rtl/>
              </w:rPr>
            </w:pPr>
            <w:r w:rsidRPr="002A1234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السادسة ( قصة قصيرة البئر )</w:t>
            </w:r>
          </w:p>
        </w:tc>
        <w:tc>
          <w:tcPr>
            <w:tcW w:w="3960" w:type="dxa"/>
          </w:tcPr>
          <w:p w:rsidR="006E6E35" w:rsidRPr="002A1234" w:rsidRDefault="006E6E35" w:rsidP="006903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2A1234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61 </w:t>
            </w:r>
            <w:r w:rsidRPr="002A1234">
              <w:rPr>
                <w:rFonts w:cs="Simplified Arabic"/>
                <w:b/>
                <w:bCs/>
                <w:sz w:val="32"/>
                <w:szCs w:val="32"/>
                <w:rtl/>
              </w:rPr>
              <w:t>–</w:t>
            </w:r>
            <w:r w:rsidRPr="002A1234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69</w:t>
            </w:r>
          </w:p>
        </w:tc>
      </w:tr>
    </w:tbl>
    <w:p w:rsidR="006E6E35" w:rsidRDefault="006E6E35" w:rsidP="006E6E3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:rsidR="006E6E35" w:rsidRDefault="006E6E35" w:rsidP="006E6E3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</w:t>
      </w:r>
    </w:p>
    <w:p w:rsidR="006E6E35" w:rsidRDefault="00ED340A" w:rsidP="006E6E35">
      <w:pPr>
        <w:rPr>
          <w:rtl/>
          <w:lang w:bidi="ar-JO"/>
        </w:rPr>
      </w:pPr>
      <w:r w:rsidRPr="00ED340A">
        <w:rPr>
          <w:rFonts w:cs="Simplified Arabic"/>
          <w:b/>
          <w:bCs/>
          <w:noProof/>
          <w:sz w:val="32"/>
          <w:szCs w:val="32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5.35pt;margin-top:3.25pt;width:679pt;height:51.25pt;rotation:-2650836fd;z-index:-251658240" filled="f" strokecolor="#7f7f7f">
            <v:shadow color="#868686"/>
            <v:textpath style="font-family:&quot;Arial Black&quot;;v-text-kern:t" trim="t" fitpath="t" string="AWA2EL.NET"/>
          </v:shape>
        </w:pict>
      </w:r>
      <w:r w:rsidR="006E6E35" w:rsidRPr="00F46F2A">
        <w:rPr>
          <w:rFonts w:hint="cs"/>
          <w:b/>
          <w:bCs/>
          <w:rtl/>
          <w:lang w:bidi="ar-JO"/>
        </w:rPr>
        <w:t xml:space="preserve"> </w:t>
      </w:r>
    </w:p>
    <w:p w:rsidR="006E6E35" w:rsidRDefault="006E6E35" w:rsidP="006E6E35">
      <w:pPr>
        <w:rPr>
          <w:rtl/>
          <w:lang w:bidi="ar-JO"/>
        </w:rPr>
      </w:pPr>
    </w:p>
    <w:p w:rsidR="00314522" w:rsidRDefault="00314522">
      <w:pPr>
        <w:rPr>
          <w:rtl/>
          <w:lang w:bidi="ar-JO"/>
        </w:rPr>
      </w:pPr>
    </w:p>
    <w:p w:rsidR="006E6E35" w:rsidRDefault="006E6E35">
      <w:pPr>
        <w:rPr>
          <w:rtl/>
          <w:lang w:bidi="ar-JO"/>
        </w:rPr>
      </w:pPr>
    </w:p>
    <w:p w:rsidR="006E6E35" w:rsidRDefault="006E6E35">
      <w:pPr>
        <w:rPr>
          <w:rtl/>
          <w:lang w:bidi="ar-JO"/>
        </w:rPr>
      </w:pPr>
    </w:p>
    <w:p w:rsidR="006E6E35" w:rsidRPr="00701292" w:rsidRDefault="006E6E35" w:rsidP="006E6E35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>موضوعات المطالعة الذاتية في كتب مرحلة التعليم الثانوي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6E6E35" w:rsidRDefault="006E6E35" w:rsidP="006E6E35">
      <w:pPr>
        <w:jc w:val="lowKashida"/>
        <w:rPr>
          <w:b/>
          <w:bCs/>
          <w:rtl/>
          <w:lang w:bidi="ar-JO"/>
        </w:rPr>
      </w:pPr>
    </w:p>
    <w:p w:rsidR="006E6E35" w:rsidRPr="00513C8A" w:rsidRDefault="006E6E35" w:rsidP="006E6E35">
      <w:pPr>
        <w:jc w:val="lowKashida"/>
        <w:rPr>
          <w:b/>
          <w:bCs/>
          <w:sz w:val="32"/>
          <w:szCs w:val="32"/>
          <w:rtl/>
          <w:lang w:bidi="ar-JO"/>
        </w:rPr>
      </w:pPr>
      <w:r w:rsidRPr="00513C8A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عنوان الكتاب:  مهارات الاتصال  </w:t>
      </w:r>
      <w:r w:rsidRPr="00513C8A"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513C8A">
        <w:rPr>
          <w:rFonts w:hint="cs"/>
          <w:b/>
          <w:bCs/>
          <w:sz w:val="32"/>
          <w:szCs w:val="32"/>
          <w:rtl/>
        </w:rPr>
        <w:t>الطبعة</w:t>
      </w:r>
      <w:r>
        <w:rPr>
          <w:rFonts w:hint="cs"/>
          <w:b/>
          <w:bCs/>
          <w:sz w:val="32"/>
          <w:szCs w:val="32"/>
          <w:rtl/>
        </w:rPr>
        <w:t>: 2013م</w:t>
      </w:r>
      <w:r w:rsidRPr="00513C8A">
        <w:rPr>
          <w:rFonts w:hint="cs"/>
          <w:b/>
          <w:bCs/>
          <w:sz w:val="32"/>
          <w:szCs w:val="32"/>
          <w:rtl/>
          <w:lang w:bidi="ar-JO"/>
        </w:rPr>
        <w:t xml:space="preserve">                   </w:t>
      </w:r>
      <w:r w:rsidRPr="00513C8A">
        <w:rPr>
          <w:rFonts w:cs="Simplified Arabic" w:hint="cs"/>
          <w:b/>
          <w:bCs/>
          <w:sz w:val="32"/>
          <w:szCs w:val="32"/>
          <w:rtl/>
          <w:lang w:bidi="ar-JO"/>
        </w:rPr>
        <w:t>المستوى: الثاني</w:t>
      </w:r>
      <w:r w:rsidRPr="00513C8A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>
        <w:rPr>
          <w:b/>
          <w:bCs/>
          <w:sz w:val="32"/>
          <w:szCs w:val="32"/>
          <w:lang w:bidi="ar-JO"/>
        </w:rPr>
        <w:t xml:space="preserve">   </w:t>
      </w:r>
      <w:r w:rsidRPr="00513C8A">
        <w:rPr>
          <w:rFonts w:hint="cs"/>
          <w:b/>
          <w:bCs/>
          <w:sz w:val="32"/>
          <w:szCs w:val="32"/>
          <w:rtl/>
          <w:lang w:bidi="ar-JO"/>
        </w:rPr>
        <w:t xml:space="preserve">الفرع: </w:t>
      </w:r>
      <w:r>
        <w:rPr>
          <w:rFonts w:hint="cs"/>
          <w:b/>
          <w:bCs/>
          <w:sz w:val="32"/>
          <w:szCs w:val="32"/>
          <w:rtl/>
          <w:lang w:bidi="ar-JO"/>
        </w:rPr>
        <w:t>الفروع كافة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8910"/>
        <w:gridCol w:w="3870"/>
      </w:tblGrid>
      <w:tr w:rsidR="006E6E35" w:rsidRPr="005C157C" w:rsidTr="006903BF">
        <w:tc>
          <w:tcPr>
            <w:tcW w:w="746" w:type="dxa"/>
          </w:tcPr>
          <w:p w:rsidR="006E6E35" w:rsidRPr="005C157C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5C157C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8910" w:type="dxa"/>
          </w:tcPr>
          <w:p w:rsidR="006E6E35" w:rsidRPr="005C157C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5C157C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الوحدة/ الفصل/ الدرس/ البند/ الموضوع/ الفقرة/ الشكل/ الجدول/ النشاط/ السؤال</w:t>
            </w:r>
          </w:p>
        </w:tc>
        <w:tc>
          <w:tcPr>
            <w:tcW w:w="3870" w:type="dxa"/>
          </w:tcPr>
          <w:p w:rsidR="006E6E35" w:rsidRPr="005C157C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5C157C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910" w:type="dxa"/>
          </w:tcPr>
          <w:p w:rsidR="006E6E35" w:rsidRPr="00541028" w:rsidRDefault="006E6E35" w:rsidP="006903BF">
            <w:pPr>
              <w:jc w:val="lowKashida"/>
              <w:rPr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الثانية عشرة ( ثورة الإنفوميديا ) </w:t>
            </w: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125-132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910" w:type="dxa"/>
          </w:tcPr>
          <w:p w:rsidR="006E6E35" w:rsidRPr="00541028" w:rsidRDefault="006E6E35" w:rsidP="006903BF">
            <w:pPr>
              <w:jc w:val="lowKashida"/>
              <w:rPr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الخامسة عشرة ( ملامح من دور الفكر العربي في تكوين الفكر الأوروبي )</w:t>
            </w: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159 - 166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3</w:t>
            </w:r>
          </w:p>
        </w:tc>
        <w:tc>
          <w:tcPr>
            <w:tcW w:w="8910" w:type="dxa"/>
          </w:tcPr>
          <w:p w:rsidR="006E6E35" w:rsidRPr="00541028" w:rsidRDefault="00ED340A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  <w:pict>
                <v:shape id="_x0000_s1027" type="#_x0000_t136" style="position:absolute;left:0;text-align:left;margin-left:-158.55pt;margin-top:191.15pt;width:679pt;height:51.25pt;rotation:-2650836fd;z-index:-251657216;mso-position-horizontal-relative:text;mso-position-vertical-relative:text" filled="f" strokecolor="#7f7f7f">
                  <v:shadow color="#868686"/>
                  <v:textpath style="font-family:&quot;Arial Black&quot;;v-text-kern:t" trim="t" fitpath="t" string="AWA2EL.NET"/>
                </v:shape>
              </w:pict>
            </w:r>
            <w:r w:rsidR="006E6E35"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العاشرة ( من خطبة حجة الوداع ) بند ( قضايا لغوية ) : </w:t>
            </w:r>
          </w:p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س3 ، س5 </w:t>
            </w: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110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910" w:type="dxa"/>
          </w:tcPr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العاشرة ( من خطبة حجة الوداع ) بند ( قضايا لغوية ) :</w:t>
            </w:r>
          </w:p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س9</w:t>
            </w: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111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8910" w:type="dxa"/>
          </w:tcPr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العاشرة ( من خطبة حجة الوداع ) بند ( قضايا لغوية ) :</w:t>
            </w:r>
          </w:p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س11، س12</w:t>
            </w: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112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8910" w:type="dxa"/>
          </w:tcPr>
          <w:p w:rsidR="006E6E35" w:rsidRPr="00541028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الحادية عشرة ( أراك عصي الدمع ) بند ( قضايا لغوية ) :</w:t>
            </w:r>
          </w:p>
          <w:p w:rsidR="006E6E35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س3، س4</w:t>
            </w:r>
          </w:p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121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8910" w:type="dxa"/>
          </w:tcPr>
          <w:p w:rsidR="006E6E35" w:rsidRPr="00541028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الحادية عشرة ( أراك عصي الدمع ) بند ( قضايا لغوية ) :</w:t>
            </w:r>
          </w:p>
          <w:p w:rsidR="006E6E35" w:rsidRPr="00541028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س7، س8، س9 </w:t>
            </w: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122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8910" w:type="dxa"/>
          </w:tcPr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الثالثة عشرة (الفحص الطبي قبل الزواج) بند ( قضايا لغوية ): </w:t>
            </w:r>
          </w:p>
          <w:p w:rsidR="006E6E35" w:rsidRPr="00541028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س2 </w:t>
            </w: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142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8910" w:type="dxa"/>
          </w:tcPr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الثالثة عشرة (الفحص الطبي قبل الزواج) بند ( قضايا لغوية ):</w:t>
            </w:r>
          </w:p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س6</w:t>
            </w: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143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10</w:t>
            </w:r>
          </w:p>
        </w:tc>
        <w:tc>
          <w:tcPr>
            <w:tcW w:w="8910" w:type="dxa"/>
          </w:tcPr>
          <w:p w:rsidR="006E6E35" w:rsidRPr="00541028" w:rsidRDefault="00ED340A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  <w:pict>
                <v:shape id="_x0000_s1028" type="#_x0000_t136" style="position:absolute;left:0;text-align:left;margin-left:-146.55pt;margin-top:203.15pt;width:679pt;height:51.25pt;rotation:-2650836fd;z-index:-251656192;mso-position-horizontal-relative:text;mso-position-vertical-relative:text" filled="f" strokecolor="#7f7f7f">
                  <v:shadow color="#868686"/>
                  <v:textpath style="font-family:&quot;Arial Black&quot;;v-text-kern:t" trim="t" fitpath="t" string="AWA2EL.NET"/>
                </v:shape>
              </w:pict>
            </w:r>
            <w:r w:rsidR="006E6E35"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الثالثة عشرة (الفحص الطبي قبل الزواج) بند ( قضايا لغوية ):</w:t>
            </w:r>
          </w:p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س8، س9، س11، س12</w:t>
            </w: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144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8910" w:type="dxa"/>
          </w:tcPr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410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 الرابعة عشرة ( السيرة الذاتية/ بين حيفا وعكا ) بند ( قضايا لغوية ) :</w:t>
            </w:r>
          </w:p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س2</w:t>
            </w: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155</w:t>
            </w:r>
          </w:p>
        </w:tc>
      </w:tr>
      <w:tr w:rsidR="006E6E35" w:rsidTr="006903BF">
        <w:tc>
          <w:tcPr>
            <w:tcW w:w="746" w:type="dxa"/>
          </w:tcPr>
          <w:p w:rsidR="006E6E35" w:rsidRPr="00541028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410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8910" w:type="dxa"/>
          </w:tcPr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410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 الرابعة عشرة ( السيرة الذاتية/ بين حيفا وعكا ) بند ( قضايا لغوية ) :</w:t>
            </w:r>
          </w:p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س6، س8</w:t>
            </w:r>
          </w:p>
          <w:p w:rsidR="006E6E35" w:rsidRPr="00541028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70" w:type="dxa"/>
          </w:tcPr>
          <w:p w:rsidR="006E6E35" w:rsidRPr="00541028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541028">
              <w:rPr>
                <w:rFonts w:cs="Simplified Arabic" w:hint="cs"/>
                <w:b/>
                <w:bCs/>
                <w:sz w:val="32"/>
                <w:szCs w:val="32"/>
                <w:rtl/>
              </w:rPr>
              <w:t>156</w:t>
            </w:r>
          </w:p>
        </w:tc>
      </w:tr>
    </w:tbl>
    <w:p w:rsidR="006E6E35" w:rsidRDefault="006E6E35" w:rsidP="006E6E35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:rsidR="006E6E35" w:rsidRPr="00F46F2A" w:rsidRDefault="006E6E35" w:rsidP="006E6E35">
      <w:pPr>
        <w:rPr>
          <w:b/>
          <w:bCs/>
          <w:rtl/>
          <w:lang w:bidi="ar-JO"/>
        </w:rPr>
      </w:pPr>
    </w:p>
    <w:p w:rsidR="006E6E35" w:rsidRDefault="006E6E35">
      <w:pPr>
        <w:rPr>
          <w:rtl/>
          <w:lang w:bidi="ar-JO"/>
        </w:rPr>
      </w:pPr>
    </w:p>
    <w:p w:rsidR="006E6E35" w:rsidRPr="00701292" w:rsidRDefault="006E6E35" w:rsidP="006E6E35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 xml:space="preserve">موضوعات المطالعة الذاتية في كتب مرحلة التعليم الثانوي </w:t>
      </w:r>
    </w:p>
    <w:p w:rsidR="006E6E35" w:rsidRDefault="006E6E35" w:rsidP="006E6E35">
      <w:pPr>
        <w:jc w:val="center"/>
        <w:rPr>
          <w:b/>
          <w:bCs/>
          <w:rtl/>
          <w:lang w:bidi="ar-JO"/>
        </w:rPr>
      </w:pPr>
    </w:p>
    <w:p w:rsidR="006E6E35" w:rsidRDefault="006E6E35" w:rsidP="006E6E35">
      <w:pPr>
        <w:rPr>
          <w:b/>
          <w:bCs/>
          <w:sz w:val="28"/>
          <w:szCs w:val="28"/>
          <w:rtl/>
          <w:lang w:bidi="ar-JO"/>
        </w:rPr>
      </w:pPr>
      <w:r w:rsidRPr="00450534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عنوان الكتاب : مهارات الاتصال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45053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  <w:r w:rsidRPr="00450534">
        <w:rPr>
          <w:rFonts w:hint="cs"/>
          <w:b/>
          <w:bCs/>
          <w:sz w:val="28"/>
          <w:szCs w:val="28"/>
          <w:rtl/>
        </w:rPr>
        <w:t xml:space="preserve">الطبعة: </w:t>
      </w:r>
      <w:r>
        <w:rPr>
          <w:b/>
          <w:bCs/>
          <w:sz w:val="28"/>
          <w:szCs w:val="28"/>
        </w:rPr>
        <w:t>2013</w:t>
      </w:r>
      <w:r>
        <w:rPr>
          <w:rFonts w:hint="cs"/>
          <w:b/>
          <w:bCs/>
          <w:sz w:val="28"/>
          <w:szCs w:val="28"/>
          <w:rtl/>
          <w:lang w:bidi="ar-JO"/>
        </w:rPr>
        <w:t>م</w:t>
      </w:r>
      <w:r w:rsidRPr="00450534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</w:p>
    <w:p w:rsidR="006E6E35" w:rsidRPr="00450534" w:rsidRDefault="006E6E35" w:rsidP="006E6E35">
      <w:pPr>
        <w:rPr>
          <w:b/>
          <w:bCs/>
          <w:sz w:val="28"/>
          <w:szCs w:val="28"/>
          <w:rtl/>
          <w:lang w:bidi="ar-JO"/>
        </w:rPr>
      </w:pPr>
      <w:r w:rsidRPr="00450534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المستوى : الثالث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</w:t>
      </w:r>
      <w:r w:rsidRPr="00450534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الفرع: الأدبي، والعلمي، والشرعي، والإدارة المعلوماتية، والتعليم الصحي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9090"/>
        <w:gridCol w:w="4410"/>
      </w:tblGrid>
      <w:tr w:rsidR="006E6E35" w:rsidRPr="00B46FC2" w:rsidTr="006903BF">
        <w:tc>
          <w:tcPr>
            <w:tcW w:w="746" w:type="dxa"/>
          </w:tcPr>
          <w:p w:rsidR="006E6E35" w:rsidRPr="00B46FC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9090" w:type="dxa"/>
          </w:tcPr>
          <w:p w:rsidR="006E6E35" w:rsidRPr="00B46FC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الوحدة/ الفصل/ الدرس/ البند/ الموضوع/ الفقرة/ الشكل/ الجدول/ النشاط/ السؤال</w:t>
            </w:r>
          </w:p>
        </w:tc>
        <w:tc>
          <w:tcPr>
            <w:tcW w:w="4410" w:type="dxa"/>
          </w:tcPr>
          <w:p w:rsidR="006E6E35" w:rsidRPr="00B46FC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6E6E35" w:rsidTr="006903BF">
        <w:tc>
          <w:tcPr>
            <w:tcW w:w="746" w:type="dxa"/>
          </w:tcPr>
          <w:p w:rsidR="006E6E35" w:rsidRPr="00B46FC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090" w:type="dxa"/>
          </w:tcPr>
          <w:p w:rsidR="006E6E35" w:rsidRPr="00B46FC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الأولى ( آيات من سورة فاطر ) بند ( قضايا لغوية ) : </w:t>
            </w:r>
          </w:p>
          <w:p w:rsidR="006E6E35" w:rsidRPr="00B46FC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س4</w:t>
            </w:r>
          </w:p>
        </w:tc>
        <w:tc>
          <w:tcPr>
            <w:tcW w:w="4410" w:type="dxa"/>
          </w:tcPr>
          <w:p w:rsidR="006E6E35" w:rsidRPr="00B46FC2" w:rsidRDefault="006E6E35" w:rsidP="006903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6E6E35" w:rsidTr="006903BF">
        <w:tc>
          <w:tcPr>
            <w:tcW w:w="746" w:type="dxa"/>
          </w:tcPr>
          <w:p w:rsidR="006E6E35" w:rsidRPr="00B46FC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2</w:t>
            </w:r>
          </w:p>
        </w:tc>
        <w:tc>
          <w:tcPr>
            <w:tcW w:w="9090" w:type="dxa"/>
          </w:tcPr>
          <w:p w:rsidR="006E6E35" w:rsidRPr="00B46FC2" w:rsidRDefault="00ED340A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  <w:pict>
                <v:shape id="_x0000_s1029" type="#_x0000_t136" style="position:absolute;left:0;text-align:left;margin-left:-125.55pt;margin-top:215.15pt;width:679pt;height:51.25pt;rotation:-2650836fd;z-index:-251655168;mso-position-horizontal-relative:text;mso-position-vertical-relative:text" filled="f" strokecolor="#7f7f7f">
                  <v:shadow color="#868686"/>
                  <v:textpath style="font-family:&quot;Arial Black&quot;;v-text-kern:t" trim="t" fitpath="t" string="AWA2EL.NET"/>
                </v:shape>
              </w:pict>
            </w:r>
            <w:r w:rsidR="006E6E35"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الأولى ( آيات من سورة فاطر ) بند ( قضايا لغوية ) :</w:t>
            </w:r>
          </w:p>
          <w:p w:rsidR="006E6E35" w:rsidRPr="00B46FC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س6</w:t>
            </w:r>
          </w:p>
        </w:tc>
        <w:tc>
          <w:tcPr>
            <w:tcW w:w="4410" w:type="dxa"/>
          </w:tcPr>
          <w:p w:rsidR="006E6E35" w:rsidRPr="00B46FC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6E6E35" w:rsidTr="006903BF">
        <w:tc>
          <w:tcPr>
            <w:tcW w:w="746" w:type="dxa"/>
          </w:tcPr>
          <w:p w:rsidR="006E6E35" w:rsidRPr="00B46FC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090" w:type="dxa"/>
          </w:tcPr>
          <w:p w:rsidR="006E6E35" w:rsidRPr="00B46FC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الثانية ( أرق على أرق ) بند ( قضايا لغوية ) :</w:t>
            </w:r>
          </w:p>
          <w:p w:rsidR="006E6E35" w:rsidRPr="00B46FC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س1</w:t>
            </w:r>
          </w:p>
        </w:tc>
        <w:tc>
          <w:tcPr>
            <w:tcW w:w="4410" w:type="dxa"/>
          </w:tcPr>
          <w:p w:rsidR="006E6E35" w:rsidRPr="00B46FC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6E6E35" w:rsidTr="006903BF">
        <w:tc>
          <w:tcPr>
            <w:tcW w:w="746" w:type="dxa"/>
          </w:tcPr>
          <w:p w:rsidR="006E6E35" w:rsidRPr="00B46FC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9090" w:type="dxa"/>
          </w:tcPr>
          <w:p w:rsidR="006E6E35" w:rsidRPr="00B46FC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الثالثة ( يا أيها الكرز المنسي ) بند ( قضايا لغوية ) :</w:t>
            </w:r>
          </w:p>
          <w:p w:rsidR="006E6E35" w:rsidRPr="00B46FC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س1</w:t>
            </w:r>
          </w:p>
        </w:tc>
        <w:tc>
          <w:tcPr>
            <w:tcW w:w="4410" w:type="dxa"/>
          </w:tcPr>
          <w:p w:rsidR="006E6E35" w:rsidRPr="00B46FC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37</w:t>
            </w:r>
          </w:p>
        </w:tc>
      </w:tr>
      <w:tr w:rsidR="006E6E35" w:rsidTr="006903BF">
        <w:tc>
          <w:tcPr>
            <w:tcW w:w="746" w:type="dxa"/>
          </w:tcPr>
          <w:p w:rsidR="006E6E35" w:rsidRPr="00B46FC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9090" w:type="dxa"/>
          </w:tcPr>
          <w:p w:rsidR="006E6E35" w:rsidRPr="00B46FC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الثالثة ( يا أيها الكرز المنسي ) بند ( قضايا لغوية ) :</w:t>
            </w:r>
          </w:p>
          <w:p w:rsidR="006E6E35" w:rsidRPr="00B46FC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س4، س7</w:t>
            </w:r>
          </w:p>
        </w:tc>
        <w:tc>
          <w:tcPr>
            <w:tcW w:w="4410" w:type="dxa"/>
          </w:tcPr>
          <w:p w:rsidR="006E6E35" w:rsidRPr="00B46FC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</w:tr>
      <w:tr w:rsidR="006E6E35" w:rsidTr="006903BF">
        <w:tc>
          <w:tcPr>
            <w:tcW w:w="746" w:type="dxa"/>
          </w:tcPr>
          <w:p w:rsidR="006E6E35" w:rsidRPr="00B46FC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9090" w:type="dxa"/>
          </w:tcPr>
          <w:p w:rsidR="006E6E35" w:rsidRPr="00B46FC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الرابعة ( الإيدز ) بند ( قضايا لغوية ) : </w:t>
            </w:r>
          </w:p>
          <w:p w:rsidR="006E6E35" w:rsidRPr="00B46FC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س3</w:t>
            </w:r>
          </w:p>
        </w:tc>
        <w:tc>
          <w:tcPr>
            <w:tcW w:w="4410" w:type="dxa"/>
          </w:tcPr>
          <w:p w:rsidR="006E6E35" w:rsidRPr="00B46FC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51</w:t>
            </w:r>
          </w:p>
        </w:tc>
      </w:tr>
      <w:tr w:rsidR="006E6E35" w:rsidTr="006903BF">
        <w:tc>
          <w:tcPr>
            <w:tcW w:w="746" w:type="dxa"/>
          </w:tcPr>
          <w:p w:rsidR="006E6E35" w:rsidRPr="00B46FC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9090" w:type="dxa"/>
          </w:tcPr>
          <w:p w:rsidR="006E6E35" w:rsidRPr="00B46FC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الرابعة ( الإيدز ) بند ( قضايا لغوية ) : </w:t>
            </w:r>
          </w:p>
          <w:p w:rsidR="006E6E35" w:rsidRPr="00B46FC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س5، س8</w:t>
            </w:r>
          </w:p>
        </w:tc>
        <w:tc>
          <w:tcPr>
            <w:tcW w:w="4410" w:type="dxa"/>
          </w:tcPr>
          <w:p w:rsidR="006E6E35" w:rsidRPr="00B46FC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52</w:t>
            </w:r>
          </w:p>
        </w:tc>
      </w:tr>
      <w:tr w:rsidR="006E6E35" w:rsidTr="006903BF">
        <w:tc>
          <w:tcPr>
            <w:tcW w:w="746" w:type="dxa"/>
          </w:tcPr>
          <w:p w:rsidR="006E6E35" w:rsidRPr="00B46FC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9090" w:type="dxa"/>
          </w:tcPr>
          <w:p w:rsidR="006E6E35" w:rsidRPr="00B46FC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الخامسة ( ضانا سيدة الدهشة الجبلية ) بند ( قضايا لغوية ):</w:t>
            </w:r>
          </w:p>
          <w:p w:rsidR="006E6E35" w:rsidRPr="00B46FC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س1، س5</w:t>
            </w:r>
          </w:p>
        </w:tc>
        <w:tc>
          <w:tcPr>
            <w:tcW w:w="4410" w:type="dxa"/>
          </w:tcPr>
          <w:p w:rsidR="006E6E35" w:rsidRPr="00B46FC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60</w:t>
            </w:r>
          </w:p>
        </w:tc>
      </w:tr>
      <w:tr w:rsidR="006E6E35" w:rsidTr="006903BF">
        <w:tc>
          <w:tcPr>
            <w:tcW w:w="746" w:type="dxa"/>
          </w:tcPr>
          <w:p w:rsidR="006E6E35" w:rsidRPr="00B46FC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9090" w:type="dxa"/>
          </w:tcPr>
          <w:p w:rsidR="006E6E35" w:rsidRPr="00B46FC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السادسة ( القدس في وجدان بني هاشم ) بند (قضايا لغوية) :</w:t>
            </w:r>
          </w:p>
          <w:p w:rsidR="006E6E35" w:rsidRPr="00B46FC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س1، س2</w:t>
            </w:r>
          </w:p>
        </w:tc>
        <w:tc>
          <w:tcPr>
            <w:tcW w:w="4410" w:type="dxa"/>
          </w:tcPr>
          <w:p w:rsidR="006E6E35" w:rsidRPr="00B46FC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67</w:t>
            </w:r>
          </w:p>
        </w:tc>
      </w:tr>
      <w:tr w:rsidR="006E6E35" w:rsidTr="006903BF">
        <w:tc>
          <w:tcPr>
            <w:tcW w:w="746" w:type="dxa"/>
          </w:tcPr>
          <w:p w:rsidR="006E6E35" w:rsidRPr="00B46FC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46F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10</w:t>
            </w:r>
          </w:p>
        </w:tc>
        <w:tc>
          <w:tcPr>
            <w:tcW w:w="9090" w:type="dxa"/>
          </w:tcPr>
          <w:p w:rsidR="006E6E35" w:rsidRPr="00B46FC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السادسة ( القدس في وجدان بني هاشم ) بند (قضايا لغوية) :</w:t>
            </w:r>
          </w:p>
          <w:p w:rsidR="006E6E35" w:rsidRPr="00B46FC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س3، س4 </w:t>
            </w:r>
          </w:p>
        </w:tc>
        <w:tc>
          <w:tcPr>
            <w:tcW w:w="4410" w:type="dxa"/>
          </w:tcPr>
          <w:p w:rsidR="006E6E35" w:rsidRPr="00B46FC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46FC2">
              <w:rPr>
                <w:rFonts w:cs="Simplified Arabic" w:hint="cs"/>
                <w:b/>
                <w:bCs/>
                <w:sz w:val="32"/>
                <w:szCs w:val="32"/>
                <w:rtl/>
              </w:rPr>
              <w:t>68</w:t>
            </w:r>
          </w:p>
        </w:tc>
      </w:tr>
    </w:tbl>
    <w:p w:rsidR="006E6E35" w:rsidRDefault="006E6E35" w:rsidP="006E6E35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:rsidR="006E6E35" w:rsidRPr="00F46F2A" w:rsidRDefault="006E6E35" w:rsidP="006E6E35">
      <w:pPr>
        <w:rPr>
          <w:b/>
          <w:bCs/>
          <w:rtl/>
          <w:lang w:bidi="ar-JO"/>
        </w:rPr>
      </w:pPr>
    </w:p>
    <w:p w:rsidR="006E6E35" w:rsidRDefault="006E6E35">
      <w:pPr>
        <w:rPr>
          <w:rtl/>
          <w:lang w:bidi="ar-JO"/>
        </w:rPr>
      </w:pPr>
    </w:p>
    <w:p w:rsidR="006E6E35" w:rsidRDefault="006E6E35">
      <w:pPr>
        <w:rPr>
          <w:rtl/>
          <w:lang w:bidi="ar-JO"/>
        </w:rPr>
      </w:pPr>
    </w:p>
    <w:p w:rsidR="006E6E35" w:rsidRPr="00701292" w:rsidRDefault="006E6E35" w:rsidP="006E6E35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701292">
        <w:rPr>
          <w:rFonts w:cs="Simplified Arabic" w:hint="cs"/>
          <w:b/>
          <w:bCs/>
          <w:sz w:val="32"/>
          <w:szCs w:val="32"/>
          <w:rtl/>
          <w:lang w:bidi="ar-JO"/>
        </w:rPr>
        <w:t>موضوعات المطالعة الذاتية في كتب مرحلة التعليم الثانوي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6E6E35" w:rsidRDefault="006E6E35" w:rsidP="006E6E35">
      <w:pPr>
        <w:jc w:val="center"/>
        <w:rPr>
          <w:b/>
          <w:bCs/>
          <w:rtl/>
          <w:lang w:bidi="ar-JO"/>
        </w:rPr>
      </w:pPr>
    </w:p>
    <w:p w:rsidR="006E6E35" w:rsidRPr="004A0832" w:rsidRDefault="006E6E35" w:rsidP="006E6E35">
      <w:pPr>
        <w:jc w:val="lowKashida"/>
        <w:rPr>
          <w:b/>
          <w:bCs/>
          <w:sz w:val="32"/>
          <w:szCs w:val="32"/>
          <w:rtl/>
          <w:lang w:bidi="ar-JO"/>
        </w:rPr>
      </w:pPr>
      <w:r w:rsidRPr="004A0832">
        <w:rPr>
          <w:rFonts w:cs="Simplified Arabic" w:hint="cs"/>
          <w:b/>
          <w:bCs/>
          <w:sz w:val="32"/>
          <w:szCs w:val="32"/>
          <w:rtl/>
          <w:lang w:bidi="ar-JO"/>
        </w:rPr>
        <w:t>عنوان الكتا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ب</w:t>
      </w:r>
      <w:r w:rsidRPr="004A0832">
        <w:rPr>
          <w:rFonts w:cs="Simplified Arabic" w:hint="cs"/>
          <w:b/>
          <w:bCs/>
          <w:sz w:val="32"/>
          <w:szCs w:val="32"/>
          <w:rtl/>
          <w:lang w:bidi="ar-JO"/>
        </w:rPr>
        <w:t>:  مهارات الاتصال</w:t>
      </w:r>
      <w:r w:rsidRPr="004A0832"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4A0832">
        <w:rPr>
          <w:rFonts w:hint="cs"/>
          <w:b/>
          <w:bCs/>
          <w:sz w:val="32"/>
          <w:szCs w:val="32"/>
          <w:rtl/>
        </w:rPr>
        <w:t xml:space="preserve">الطبعة: </w:t>
      </w:r>
      <w:r>
        <w:rPr>
          <w:b/>
          <w:bCs/>
          <w:sz w:val="32"/>
          <w:szCs w:val="32"/>
        </w:rPr>
        <w:t>2013</w:t>
      </w:r>
      <w:r>
        <w:rPr>
          <w:rFonts w:hint="cs"/>
          <w:b/>
          <w:bCs/>
          <w:sz w:val="32"/>
          <w:szCs w:val="32"/>
          <w:rtl/>
          <w:lang w:bidi="ar-JO"/>
        </w:rPr>
        <w:t>م</w:t>
      </w:r>
      <w:r w:rsidRPr="004A0832">
        <w:rPr>
          <w:rFonts w:hint="cs"/>
          <w:b/>
          <w:bCs/>
          <w:sz w:val="32"/>
          <w:szCs w:val="32"/>
          <w:rtl/>
        </w:rPr>
        <w:t xml:space="preserve"> </w:t>
      </w:r>
      <w:r w:rsidRPr="004A0832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</w:p>
    <w:p w:rsidR="006E6E35" w:rsidRPr="004A0832" w:rsidRDefault="00ED340A" w:rsidP="006E6E35">
      <w:pPr>
        <w:jc w:val="lowKashida"/>
        <w:rPr>
          <w:b/>
          <w:bCs/>
          <w:sz w:val="32"/>
          <w:szCs w:val="32"/>
          <w:rtl/>
          <w:lang w:bidi="ar-JO"/>
        </w:rPr>
      </w:pPr>
      <w:r w:rsidRPr="00ED340A">
        <w:rPr>
          <w:noProof/>
          <w:rtl/>
        </w:rPr>
        <w:pict>
          <v:shape id="_x0000_s1030" type="#_x0000_t136" style="position:absolute;left:0;text-align:left;margin-left:-25.7pt;margin-top:24.15pt;width:679pt;height:51.25pt;rotation:-2650836fd;z-index:-251654144" filled="f" strokecolor="#7f7f7f">
            <v:shadow color="#868686"/>
            <v:textpath style="font-family:&quot;Arial Black&quot;;v-text-kern:t" trim="t" fitpath="t" string="AWA2EL.NET"/>
          </v:shape>
        </w:pict>
      </w:r>
      <w:r w:rsidR="006E6E35">
        <w:rPr>
          <w:rFonts w:cs="Simplified Arabic" w:hint="cs"/>
          <w:b/>
          <w:bCs/>
          <w:sz w:val="32"/>
          <w:szCs w:val="32"/>
          <w:rtl/>
          <w:lang w:bidi="ar-JO"/>
        </w:rPr>
        <w:t>المستوى</w:t>
      </w:r>
      <w:r w:rsidR="006E6E35" w:rsidRPr="004A0832">
        <w:rPr>
          <w:rFonts w:cs="Simplified Arabic" w:hint="cs"/>
          <w:b/>
          <w:bCs/>
          <w:sz w:val="32"/>
          <w:szCs w:val="32"/>
          <w:rtl/>
          <w:lang w:bidi="ar-JO"/>
        </w:rPr>
        <w:t xml:space="preserve">: الرابع              </w:t>
      </w:r>
      <w:r w:rsidR="006E6E35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  </w:t>
      </w:r>
      <w:r w:rsidR="006E6E35" w:rsidRPr="004A0832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         الفرع: الأدبي، والعلمي، والشرعي، والإدارة المعلوماتية، والتعليم الصحي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9270"/>
        <w:gridCol w:w="3960"/>
      </w:tblGrid>
      <w:tr w:rsidR="006E6E35" w:rsidRPr="00792A12" w:rsidTr="006903BF">
        <w:tc>
          <w:tcPr>
            <w:tcW w:w="746" w:type="dxa"/>
          </w:tcPr>
          <w:p w:rsidR="006E6E35" w:rsidRPr="00792A1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9270" w:type="dxa"/>
          </w:tcPr>
          <w:p w:rsidR="006E6E35" w:rsidRPr="00792A1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الوحدة/ الفصل/ الدرس/ البند/ الموضوع/ الفقرة/ الشكل/ الجدول/ النشاط/ السؤال</w:t>
            </w:r>
          </w:p>
        </w:tc>
        <w:tc>
          <w:tcPr>
            <w:tcW w:w="3960" w:type="dxa"/>
          </w:tcPr>
          <w:p w:rsidR="006E6E35" w:rsidRPr="00792A1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6E6E35" w:rsidTr="006903BF">
        <w:tc>
          <w:tcPr>
            <w:tcW w:w="746" w:type="dxa"/>
          </w:tcPr>
          <w:p w:rsidR="006E6E35" w:rsidRPr="00792A1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270" w:type="dxa"/>
          </w:tcPr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الثامنة ( الظلم مؤذن بخراب العمران ) بند ( قضايا لغوية ) :</w:t>
            </w:r>
          </w:p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س4</w:t>
            </w:r>
          </w:p>
        </w:tc>
        <w:tc>
          <w:tcPr>
            <w:tcW w:w="3960" w:type="dxa"/>
          </w:tcPr>
          <w:p w:rsidR="006E6E35" w:rsidRPr="00792A12" w:rsidRDefault="006E6E35" w:rsidP="006903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93</w:t>
            </w:r>
          </w:p>
        </w:tc>
      </w:tr>
      <w:tr w:rsidR="006E6E35" w:rsidTr="006903BF">
        <w:tc>
          <w:tcPr>
            <w:tcW w:w="746" w:type="dxa"/>
          </w:tcPr>
          <w:p w:rsidR="006E6E35" w:rsidRPr="00792A1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270" w:type="dxa"/>
          </w:tcPr>
          <w:p w:rsidR="006E6E35" w:rsidRPr="00792A1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التاسعة ( الشرطة والمجتمع ) بند ( قضايا لغوية ) :</w:t>
            </w:r>
          </w:p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س2، س5</w:t>
            </w:r>
          </w:p>
        </w:tc>
        <w:tc>
          <w:tcPr>
            <w:tcW w:w="3960" w:type="dxa"/>
          </w:tcPr>
          <w:p w:rsidR="006E6E35" w:rsidRPr="00792A12" w:rsidRDefault="006E6E35" w:rsidP="006903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101</w:t>
            </w:r>
          </w:p>
        </w:tc>
      </w:tr>
      <w:tr w:rsidR="006E6E35" w:rsidTr="006903BF">
        <w:tc>
          <w:tcPr>
            <w:tcW w:w="746" w:type="dxa"/>
          </w:tcPr>
          <w:p w:rsidR="006E6E35" w:rsidRPr="00792A1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270" w:type="dxa"/>
          </w:tcPr>
          <w:p w:rsidR="006E6E35" w:rsidRPr="00792A1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التاسعة ( الشرطة والمجتمع ) بند ( قضايا لغوية ) :</w:t>
            </w:r>
          </w:p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س10</w:t>
            </w:r>
          </w:p>
        </w:tc>
        <w:tc>
          <w:tcPr>
            <w:tcW w:w="3960" w:type="dxa"/>
          </w:tcPr>
          <w:p w:rsidR="006E6E35" w:rsidRPr="00792A1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102</w:t>
            </w:r>
          </w:p>
        </w:tc>
      </w:tr>
      <w:tr w:rsidR="006E6E35" w:rsidTr="006903BF">
        <w:tc>
          <w:tcPr>
            <w:tcW w:w="746" w:type="dxa"/>
          </w:tcPr>
          <w:p w:rsidR="006E6E35" w:rsidRPr="00792A1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4</w:t>
            </w:r>
          </w:p>
        </w:tc>
        <w:tc>
          <w:tcPr>
            <w:tcW w:w="9270" w:type="dxa"/>
          </w:tcPr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العاشرة ( غريب على الخليج ) بند ( قضايا لغوية ) :</w:t>
            </w:r>
          </w:p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س6</w:t>
            </w:r>
          </w:p>
        </w:tc>
        <w:tc>
          <w:tcPr>
            <w:tcW w:w="3960" w:type="dxa"/>
          </w:tcPr>
          <w:p w:rsidR="006E6E35" w:rsidRPr="00792A1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115</w:t>
            </w:r>
          </w:p>
        </w:tc>
      </w:tr>
      <w:tr w:rsidR="006E6E35" w:rsidTr="006903BF">
        <w:tc>
          <w:tcPr>
            <w:tcW w:w="746" w:type="dxa"/>
          </w:tcPr>
          <w:p w:rsidR="006E6E35" w:rsidRPr="00792A1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9270" w:type="dxa"/>
          </w:tcPr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الوحدة الحادية عشرة (لمحات من التراث الشعبي الفلسطيني) بند (قضايا لغوية):  س1</w:t>
            </w:r>
          </w:p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</w:tcPr>
          <w:p w:rsidR="006E6E35" w:rsidRPr="00792A1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123</w:t>
            </w:r>
          </w:p>
        </w:tc>
      </w:tr>
      <w:tr w:rsidR="006E6E35" w:rsidTr="006903BF">
        <w:tc>
          <w:tcPr>
            <w:tcW w:w="746" w:type="dxa"/>
          </w:tcPr>
          <w:p w:rsidR="006E6E35" w:rsidRPr="00792A1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9270" w:type="dxa"/>
          </w:tcPr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الحادية عشرة (لمحات من التراث الشعبي الفلسطيني) بند (قضايا لغوية): </w:t>
            </w:r>
          </w:p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س4، س5</w:t>
            </w:r>
          </w:p>
        </w:tc>
        <w:tc>
          <w:tcPr>
            <w:tcW w:w="3960" w:type="dxa"/>
          </w:tcPr>
          <w:p w:rsidR="006E6E35" w:rsidRPr="00792A12" w:rsidRDefault="00ED340A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  <w:pict>
                <v:shape id="_x0000_s1031" type="#_x0000_t136" style="position:absolute;left:0;text-align:left;margin-left:4.15pt;margin-top:38.5pt;width:679pt;height:51.25pt;rotation:-2650836fd;z-index:-251653120;mso-position-horizontal-relative:text;mso-position-vertical-relative:text" filled="f" strokecolor="#7f7f7f">
                  <v:shadow color="#868686"/>
                  <v:textpath style="font-family:&quot;Arial Black&quot;;v-text-kern:t" trim="t" fitpath="t" string="AWA2EL.NET"/>
                </v:shape>
              </w:pict>
            </w:r>
            <w:r w:rsidR="006E6E35"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124</w:t>
            </w:r>
          </w:p>
        </w:tc>
      </w:tr>
      <w:tr w:rsidR="006E6E35" w:rsidTr="006903BF">
        <w:tc>
          <w:tcPr>
            <w:tcW w:w="746" w:type="dxa"/>
          </w:tcPr>
          <w:p w:rsidR="006E6E35" w:rsidRPr="00792A1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9270" w:type="dxa"/>
          </w:tcPr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الثانية عشرة ( أمّوا عميد قريش في أرومته ) بند ( قضايا لغوية ) : </w:t>
            </w:r>
          </w:p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س3، س6، س8، س9</w:t>
            </w:r>
          </w:p>
        </w:tc>
        <w:tc>
          <w:tcPr>
            <w:tcW w:w="3960" w:type="dxa"/>
          </w:tcPr>
          <w:p w:rsidR="006E6E35" w:rsidRPr="00792A1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132</w:t>
            </w:r>
          </w:p>
        </w:tc>
      </w:tr>
      <w:tr w:rsidR="006E6E35" w:rsidTr="006903BF">
        <w:tc>
          <w:tcPr>
            <w:tcW w:w="746" w:type="dxa"/>
          </w:tcPr>
          <w:p w:rsidR="006E6E35" w:rsidRPr="00792A1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9270" w:type="dxa"/>
          </w:tcPr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الثالثة عشرة ( المقامة الحرزية ) بند ( قضايا لغوية ) : </w:t>
            </w:r>
          </w:p>
          <w:p w:rsidR="006E6E35" w:rsidRPr="00792A12" w:rsidRDefault="006E6E35" w:rsidP="006903B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س1</w:t>
            </w:r>
          </w:p>
        </w:tc>
        <w:tc>
          <w:tcPr>
            <w:tcW w:w="3960" w:type="dxa"/>
          </w:tcPr>
          <w:p w:rsidR="006E6E35" w:rsidRPr="00792A1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140</w:t>
            </w:r>
          </w:p>
        </w:tc>
      </w:tr>
      <w:tr w:rsidR="006E6E35" w:rsidTr="006903BF">
        <w:tc>
          <w:tcPr>
            <w:tcW w:w="746" w:type="dxa"/>
          </w:tcPr>
          <w:p w:rsidR="006E6E35" w:rsidRPr="00792A1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9270" w:type="dxa"/>
          </w:tcPr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الثالثة عشرة ( المقامة الحرزية ) بند ( قضايا لغوية ) : </w:t>
            </w:r>
          </w:p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س3</w:t>
            </w:r>
          </w:p>
        </w:tc>
        <w:tc>
          <w:tcPr>
            <w:tcW w:w="3960" w:type="dxa"/>
          </w:tcPr>
          <w:p w:rsidR="006E6E35" w:rsidRPr="00792A1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141</w:t>
            </w:r>
          </w:p>
        </w:tc>
      </w:tr>
      <w:tr w:rsidR="006E6E35" w:rsidTr="006903BF">
        <w:tc>
          <w:tcPr>
            <w:tcW w:w="746" w:type="dxa"/>
          </w:tcPr>
          <w:p w:rsidR="006E6E35" w:rsidRPr="00792A12" w:rsidRDefault="006E6E35" w:rsidP="006903B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92A1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9270" w:type="dxa"/>
          </w:tcPr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الوحدة الثالثة عشرة ( المقامة الحرزية ) بند ( قضايا لغوية ) : </w:t>
            </w:r>
          </w:p>
          <w:p w:rsidR="006E6E35" w:rsidRPr="00792A12" w:rsidRDefault="006E6E35" w:rsidP="006903BF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س6</w:t>
            </w:r>
          </w:p>
        </w:tc>
        <w:tc>
          <w:tcPr>
            <w:tcW w:w="3960" w:type="dxa"/>
          </w:tcPr>
          <w:p w:rsidR="006E6E35" w:rsidRPr="00792A12" w:rsidRDefault="006E6E35" w:rsidP="006903BF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92A12">
              <w:rPr>
                <w:rFonts w:cs="Simplified Arabic" w:hint="cs"/>
                <w:b/>
                <w:bCs/>
                <w:sz w:val="32"/>
                <w:szCs w:val="32"/>
                <w:rtl/>
              </w:rPr>
              <w:t>142</w:t>
            </w:r>
          </w:p>
        </w:tc>
      </w:tr>
    </w:tbl>
    <w:p w:rsidR="006E6E35" w:rsidRPr="006E6E35" w:rsidRDefault="006E6E35" w:rsidP="006E6E35">
      <w:pPr>
        <w:rPr>
          <w:b/>
          <w:bCs/>
          <w:lang w:bidi="ar-JO"/>
        </w:rPr>
      </w:pPr>
    </w:p>
    <w:sectPr w:rsidR="006E6E35" w:rsidRPr="006E6E35" w:rsidSect="006E6E35">
      <w:pgSz w:w="16838" w:h="11906" w:orient="landscape"/>
      <w:pgMar w:top="1797" w:right="1440" w:bottom="1797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E6E35"/>
    <w:rsid w:val="00083FE4"/>
    <w:rsid w:val="003121EC"/>
    <w:rsid w:val="00314522"/>
    <w:rsid w:val="006E6E35"/>
    <w:rsid w:val="00ED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2016-02-18T07:03:00Z</dcterms:created>
  <dcterms:modified xsi:type="dcterms:W3CDTF">2016-02-18T07:03:00Z</dcterms:modified>
</cp:coreProperties>
</file>