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F16" w:rsidRDefault="00751F48" w:rsidP="00751F48">
      <w:pPr>
        <w:jc w:val="center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751F48">
        <w:rPr>
          <w:rFonts w:ascii="Traditional Arabic" w:hAnsi="Traditional Arabic" w:cs="Traditional Arabic"/>
          <w:sz w:val="36"/>
          <w:szCs w:val="36"/>
          <w:rtl/>
          <w:lang w:bidi="ar-JO"/>
        </w:rPr>
        <w:t>إدارة ال</w:t>
      </w:r>
      <w:r w:rsidR="002F3F5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ـ</w:t>
      </w:r>
      <w:r w:rsidRPr="00751F48">
        <w:rPr>
          <w:rFonts w:ascii="Traditional Arabic" w:hAnsi="Traditional Arabic" w:cs="Traditional Arabic"/>
          <w:sz w:val="36"/>
          <w:szCs w:val="36"/>
          <w:rtl/>
          <w:lang w:bidi="ar-JO"/>
        </w:rPr>
        <w:t>مناهج والكتب المدرسية</w:t>
      </w:r>
    </w:p>
    <w:p w:rsidR="00751F48" w:rsidRDefault="008A18DD" w:rsidP="00751F48">
      <w:pPr>
        <w:jc w:val="center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إجابات </w:t>
      </w:r>
      <w:r w:rsidR="00751F4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الأسئلة</w:t>
      </w:r>
    </w:p>
    <w:p w:rsidR="00751F48" w:rsidRPr="00751F48" w:rsidRDefault="00751F48" w:rsidP="004416BB">
      <w:pPr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الصف:   </w:t>
      </w:r>
      <w:r w:rsidR="004416B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التاسع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                       الكتاب:    </w:t>
      </w:r>
      <w:r w:rsidR="004416B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اللغة العربية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                   الجزء:</w:t>
      </w:r>
      <w:r w:rsidR="00EC443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    </w:t>
      </w:r>
      <w:r w:rsidR="0046742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الثاني</w:t>
      </w:r>
      <w:r w:rsidR="00EC443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  <w:gridCol w:w="2097"/>
      </w:tblGrid>
      <w:tr w:rsidR="00751F48" w:rsidTr="00751F48">
        <w:tc>
          <w:tcPr>
            <w:tcW w:w="7479" w:type="dxa"/>
          </w:tcPr>
          <w:p w:rsidR="00751F48" w:rsidRDefault="008A18DD" w:rsidP="00751F48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الأسئلة وإجاباتها</w:t>
            </w:r>
          </w:p>
        </w:tc>
        <w:tc>
          <w:tcPr>
            <w:tcW w:w="2097" w:type="dxa"/>
          </w:tcPr>
          <w:p w:rsidR="00751F48" w:rsidRDefault="00751F48" w:rsidP="00751F48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الوحدة</w:t>
            </w:r>
          </w:p>
        </w:tc>
      </w:tr>
      <w:tr w:rsidR="00751F48" w:rsidTr="00751F48">
        <w:tc>
          <w:tcPr>
            <w:tcW w:w="7479" w:type="dxa"/>
          </w:tcPr>
          <w:p w:rsidR="00010D74" w:rsidRPr="00C2562C" w:rsidRDefault="00010D74" w:rsidP="00751F48">
            <w:pPr>
              <w:jc w:val="right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</w:pPr>
            <w:r w:rsidRPr="00C2562C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الاستماع</w:t>
            </w:r>
          </w:p>
          <w:p w:rsidR="0057033C" w:rsidRPr="00C2562C" w:rsidRDefault="0057033C" w:rsidP="00C2562C">
            <w:pPr>
              <w:pStyle w:val="ListParagraph"/>
              <w:numPr>
                <w:ilvl w:val="0"/>
                <w:numId w:val="31"/>
              </w:numPr>
              <w:bidi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C2562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عَمَّ يتحدَّثُ النَّصُّ؟</w:t>
            </w:r>
          </w:p>
          <w:p w:rsidR="0057033C" w:rsidRDefault="0057033C" w:rsidP="0057033C">
            <w:pPr>
              <w:bidi/>
              <w:spacing w:after="200" w:line="276" w:lineRule="auto"/>
              <w:ind w:left="1080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عن</w:t>
            </w:r>
            <w:r w:rsidR="00C2562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الفرق بين الشجاعة والقوة، ضارب</w:t>
            </w:r>
            <w:r w:rsidR="00C2562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ًا</w:t>
            </w: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أمثلة من سيرة الخليفة أبي بكر الصديق.</w:t>
            </w:r>
          </w:p>
          <w:p w:rsidR="0057033C" w:rsidRPr="00C2562C" w:rsidRDefault="0057033C" w:rsidP="00C2562C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bidi/>
              <w:adjustRightInd w:val="0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C2562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الشَّجاعةُ تختلفُ عنِ القُوَّةِ. فماذا تَعني الشَّجاعَةُ؟</w:t>
            </w:r>
          </w:p>
          <w:p w:rsidR="0057033C" w:rsidRDefault="0057033C" w:rsidP="0057033C">
            <w:pPr>
              <w:autoSpaceDE w:val="0"/>
              <w:autoSpaceDN w:val="0"/>
              <w:bidi/>
              <w:adjustRightInd w:val="0"/>
              <w:spacing w:after="200" w:line="276" w:lineRule="auto"/>
              <w:ind w:left="1080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436A8D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الشجَاعَةَ ثباتُ القلبِ عِنْدَ النَّوَازِلِ، وَإِنْ كَانَ ضَعِيفَ الْبَطْشِ. </w:t>
            </w:r>
          </w:p>
          <w:p w:rsidR="0057033C" w:rsidRDefault="0057033C" w:rsidP="00C2562C">
            <w:pPr>
              <w:numPr>
                <w:ilvl w:val="0"/>
                <w:numId w:val="31"/>
              </w:numPr>
              <w:autoSpaceDE w:val="0"/>
              <w:autoSpaceDN w:val="0"/>
              <w:bidi/>
              <w:adjustRightInd w:val="0"/>
              <w:spacing w:after="200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اذكرْ موقفَيْنِ منْ مواقفِ أَبي بكرٍ في الشَّجاعَةِ.</w:t>
            </w:r>
          </w:p>
          <w:p w:rsidR="0057033C" w:rsidRDefault="0057033C" w:rsidP="00C2562C">
            <w:pPr>
              <w:autoSpaceDE w:val="0"/>
              <w:autoSpaceDN w:val="0"/>
              <w:bidi/>
              <w:adjustRightInd w:val="0"/>
              <w:spacing w:after="200" w:line="276" w:lineRule="auto"/>
              <w:ind w:left="1080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436A8D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ثباتُ قلبهِ يَوْمَ الْغَارِ وَلَيْ</w:t>
            </w:r>
            <w:r w:rsidR="00C2562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لَتِهِ، وثباتُ قلبهِ يَوْم بدرٍ</w:t>
            </w:r>
            <w:r w:rsidR="00C2562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، وثبات قلبه يوم أحد، وثبات قلبه يوم الحديبية، وثبات قلبه يوم حُنين.</w:t>
            </w:r>
          </w:p>
          <w:p w:rsidR="0057033C" w:rsidRDefault="0057033C" w:rsidP="00C2562C">
            <w:pPr>
              <w:numPr>
                <w:ilvl w:val="0"/>
                <w:numId w:val="31"/>
              </w:numPr>
              <w:autoSpaceDE w:val="0"/>
              <w:autoSpaceDN w:val="0"/>
              <w:bidi/>
              <w:adjustRightInd w:val="0"/>
              <w:spacing w:after="200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مَنِ المقصودُ بكلٍّ منَ الـمَوروثِ والوارثِ؟</w:t>
            </w:r>
          </w:p>
          <w:p w:rsidR="0057033C" w:rsidRDefault="0057033C" w:rsidP="0057033C">
            <w:pPr>
              <w:autoSpaceDE w:val="0"/>
              <w:autoSpaceDN w:val="0"/>
              <w:bidi/>
              <w:adjustRightInd w:val="0"/>
              <w:spacing w:after="200" w:line="276" w:lineRule="auto"/>
              <w:ind w:left="1080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</w:t>
            </w:r>
            <w:r w:rsidRPr="00436A8D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الْمَوْرُوثُ سيدنا محمد صلوَاتُ اللهِ وَسَلَامُه عَلَيْهِ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، والوارث خليفته أبو بكر الصديق رضي الله عنه.</w:t>
            </w:r>
          </w:p>
          <w:p w:rsidR="0057033C" w:rsidRDefault="0057033C" w:rsidP="00C2562C">
            <w:pPr>
              <w:numPr>
                <w:ilvl w:val="0"/>
                <w:numId w:val="31"/>
              </w:numPr>
              <w:autoSpaceDE w:val="0"/>
              <w:autoSpaceDN w:val="0"/>
              <w:bidi/>
              <w:adjustRightInd w:val="0"/>
              <w:spacing w:after="200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في النَّصِّ اسمُ صحابيٍّ آخرَ غيرِ أَبي بكرٍ وعُمَرَ. منْ هوَ؟</w:t>
            </w:r>
          </w:p>
          <w:p w:rsidR="0057033C" w:rsidRDefault="0057033C" w:rsidP="0057033C">
            <w:pPr>
              <w:autoSpaceDE w:val="0"/>
              <w:autoSpaceDN w:val="0"/>
              <w:bidi/>
              <w:adjustRightInd w:val="0"/>
              <w:spacing w:after="200" w:line="276" w:lineRule="auto"/>
              <w:ind w:left="1080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خالد بن الوليد رضي الله عنه.</w:t>
            </w:r>
          </w:p>
          <w:p w:rsidR="0057033C" w:rsidRDefault="0057033C" w:rsidP="00C2562C">
            <w:pPr>
              <w:numPr>
                <w:ilvl w:val="0"/>
                <w:numId w:val="31"/>
              </w:numPr>
              <w:autoSpaceDE w:val="0"/>
              <w:autoSpaceDN w:val="0"/>
              <w:bidi/>
              <w:adjustRightInd w:val="0"/>
              <w:spacing w:after="200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مَنِ المقصودُ بأَهلِ بيعتِهِ؟</w:t>
            </w:r>
          </w:p>
          <w:p w:rsidR="0057033C" w:rsidRDefault="00E67C32" w:rsidP="0057033C">
            <w:pPr>
              <w:bidi/>
              <w:spacing w:after="200" w:line="276" w:lineRule="auto"/>
              <w:ind w:left="1080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المهاجرون والأنصار.</w:t>
            </w:r>
          </w:p>
          <w:p w:rsidR="00010D74" w:rsidRPr="00436A8D" w:rsidRDefault="00010D74" w:rsidP="00751F48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</w:p>
          <w:p w:rsidR="00E67C32" w:rsidRPr="00E67C32" w:rsidRDefault="00010D74" w:rsidP="00751F48">
            <w:pPr>
              <w:jc w:val="right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</w:pPr>
            <w:r w:rsidRPr="00E67C32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التحدث:</w:t>
            </w:r>
          </w:p>
          <w:p w:rsidR="00010D74" w:rsidRPr="00436A8D" w:rsidRDefault="00010D74" w:rsidP="00751F48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436A8D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يترك لتقدير المعلم</w:t>
            </w:r>
            <w:r w:rsidR="00E67C32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010D74" w:rsidRPr="00436A8D" w:rsidRDefault="00010D74" w:rsidP="00751F48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</w:p>
          <w:p w:rsidR="00010D74" w:rsidRPr="00436A8D" w:rsidRDefault="00010D74" w:rsidP="00751F48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</w:p>
          <w:p w:rsidR="00010D74" w:rsidRPr="00661414" w:rsidRDefault="00010D74" w:rsidP="00751F48">
            <w:pPr>
              <w:jc w:val="right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</w:pPr>
            <w:r w:rsidRPr="00661414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القراءة</w:t>
            </w:r>
          </w:p>
          <w:p w:rsidR="00813FBB" w:rsidRPr="00661414" w:rsidRDefault="00813FBB" w:rsidP="00813FBB">
            <w:pPr>
              <w:bidi/>
              <w:spacing w:after="200" w:line="276" w:lineRule="auto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</w:pPr>
            <w:r w:rsidRPr="00661414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الم</w:t>
            </w:r>
            <w:r w:rsidRPr="00661414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  <w:r w:rsidRPr="00661414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ع</w:t>
            </w:r>
            <w:r w:rsidRPr="00661414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ْ</w:t>
            </w:r>
            <w:r w:rsidRPr="00661414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ج</w:t>
            </w:r>
            <w:r w:rsidRPr="00661414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َ</w:t>
            </w:r>
            <w:r w:rsidRPr="00661414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م</w:t>
            </w:r>
            <w:r w:rsidRPr="00661414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  <w:r w:rsidRPr="00661414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 xml:space="preserve"> والد</w:t>
            </w:r>
            <w:r w:rsidRPr="00661414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َّ</w:t>
            </w:r>
            <w:r w:rsidRPr="00661414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لال</w:t>
            </w:r>
            <w:r w:rsidRPr="00661414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َ</w:t>
            </w:r>
            <w:r w:rsidRPr="00661414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ة</w:t>
            </w:r>
            <w:r w:rsidRPr="00661414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</w:p>
          <w:p w:rsidR="00301308" w:rsidRPr="00661414" w:rsidRDefault="00813FBB" w:rsidP="00661414">
            <w:pPr>
              <w:pStyle w:val="ListParagraph"/>
              <w:numPr>
                <w:ilvl w:val="0"/>
                <w:numId w:val="32"/>
              </w:numPr>
              <w:bidi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661414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استخرج</w:t>
            </w:r>
            <w:r w:rsidRPr="00661414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61414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معنى ك</w:t>
            </w:r>
            <w:r w:rsidRPr="00661414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لٍّ</w:t>
            </w:r>
            <w:r w:rsidRPr="00661414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من</w:t>
            </w:r>
            <w:r w:rsidRPr="00661414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61414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المفردات</w:t>
            </w:r>
            <w:r w:rsidRPr="00661414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61414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الآتية</w:t>
            </w:r>
            <w:r w:rsidRPr="00661414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61414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من</w:t>
            </w:r>
            <w:r w:rsidRPr="00661414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61414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661414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ـمُ</w:t>
            </w:r>
            <w:r w:rsidRPr="00661414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ع</w:t>
            </w:r>
            <w:r w:rsidRPr="00661414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61414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ج</w:t>
            </w:r>
            <w:r w:rsidRPr="00661414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61414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</w:t>
            </w:r>
            <w:r w:rsidRPr="00661414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61414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:</w:t>
            </w:r>
          </w:p>
          <w:p w:rsidR="00301308" w:rsidRDefault="00813FBB" w:rsidP="00301308">
            <w:pPr>
              <w:bidi/>
              <w:spacing w:after="200" w:line="276" w:lineRule="auto"/>
              <w:ind w:left="1080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الع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ذ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="00301308" w:rsidRPr="00436A8D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:</w:t>
            </w:r>
            <w:r w:rsidR="00436A8D" w:rsidRPr="00436A8D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عَذَلَهُ : لامَهُ</w:t>
            </w:r>
            <w:r w:rsidR="00436A8D" w:rsidRPr="00436A8D">
              <w:rPr>
                <w:rFonts w:ascii="Traditional Arabic" w:eastAsia="Calibri" w:hAnsi="Traditional Arabic" w:cs="Traditional Arabic"/>
                <w:sz w:val="36"/>
                <w:szCs w:val="36"/>
              </w:rPr>
              <w:t> </w:t>
            </w:r>
          </w:p>
          <w:p w:rsidR="00301308" w:rsidRPr="00436A8D" w:rsidRDefault="00813FBB" w:rsidP="00436A8D">
            <w:pPr>
              <w:bidi/>
              <w:spacing w:after="200" w:line="276" w:lineRule="auto"/>
              <w:ind w:left="1080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ز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ق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ٌّ</w:t>
            </w:r>
            <w:r w:rsidR="0030130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: </w:t>
            </w:r>
            <w:r w:rsidR="00436A8D" w:rsidRPr="00436A8D">
              <w:rPr>
                <w:rFonts w:ascii="Traditional Arabic" w:eastAsia="Calibri" w:hAnsi="Traditional Arabic" w:cs="Traditional Arabic"/>
                <w:sz w:val="36"/>
                <w:szCs w:val="36"/>
              </w:rPr>
              <w:t xml:space="preserve">  </w:t>
            </w:r>
            <w:r w:rsidR="00436A8D" w:rsidRPr="00436A8D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وِعاءٌ مِنْ جِلْدٍ يُمْلأُ بِالْماءِ أَوِ اللَّبَنِ أَوِ الْخَمْرِ وَنَحْوِهَا</w:t>
            </w:r>
            <w:r w:rsidR="00436A8D" w:rsidRPr="00436A8D">
              <w:rPr>
                <w:rFonts w:ascii="Traditional Arabic" w:eastAsia="Calibri" w:hAnsi="Traditional Arabic" w:cs="Traditional Arabic"/>
                <w:sz w:val="36"/>
                <w:szCs w:val="36"/>
              </w:rPr>
              <w:t> </w:t>
            </w:r>
            <w:r w:rsidR="00436A8D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607C8F" w:rsidRDefault="00813FBB" w:rsidP="00301308">
            <w:pPr>
              <w:bidi/>
              <w:spacing w:after="200" w:line="276" w:lineRule="auto"/>
              <w:ind w:left="1080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غ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ش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ي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="00607C8F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:</w:t>
            </w:r>
            <w:r w:rsidR="00F17A9F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أحاطه وحواه </w:t>
            </w:r>
          </w:p>
          <w:p w:rsidR="00607C8F" w:rsidRPr="00F54D3F" w:rsidRDefault="00813FBB" w:rsidP="00F17A9F">
            <w:pPr>
              <w:bidi/>
              <w:spacing w:after="200" w:line="276" w:lineRule="auto"/>
              <w:ind w:left="1080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F54D3F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أ</w:t>
            </w:r>
            <w:r w:rsidRPr="00F54D3F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F54D3F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و</w:t>
            </w:r>
            <w:r w:rsidRPr="00F54D3F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F54D3F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ك</w:t>
            </w:r>
            <w:r w:rsidRPr="00F54D3F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="00607C8F" w:rsidRPr="00F54D3F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تا</w:t>
            </w:r>
            <w:r w:rsidR="00607C8F" w:rsidRPr="00F54D3F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:</w:t>
            </w:r>
            <w:r w:rsidR="00F17A9F" w:rsidRPr="00F54D3F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</w:t>
            </w:r>
            <w:r w:rsidR="00F17A9F" w:rsidRPr="00F54D3F">
              <w:rPr>
                <w:rFonts w:ascii="Traditional Arabic" w:eastAsia="Calibri" w:hAnsi="Traditional Arabic" w:cs="Traditional Arabic"/>
                <w:sz w:val="36"/>
                <w:szCs w:val="36"/>
              </w:rPr>
              <w:t xml:space="preserve"> </w:t>
            </w:r>
            <w:r w:rsidR="00F17A9F" w:rsidRPr="00F54D3F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من الإِيكاء, وهو  شَدُّ رأس السقاء بحبل ونحوه</w:t>
            </w:r>
            <w:r w:rsidR="00F17A9F" w:rsidRPr="00F54D3F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607C8F" w:rsidRDefault="00813FBB" w:rsidP="00607C8F">
            <w:pPr>
              <w:bidi/>
              <w:spacing w:after="200" w:line="276" w:lineRule="auto"/>
              <w:ind w:left="1080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607C8F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خ</w:t>
            </w:r>
            <w:r w:rsidRPr="00607C8F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07C8F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رّ</w:t>
            </w:r>
            <w:r w:rsidRPr="00607C8F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="00607C8F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:</w:t>
            </w:r>
            <w:r w:rsidR="00661414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="00F17A9F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سقط من علوّ</w:t>
            </w:r>
            <w:r w:rsidR="00661414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813FBB" w:rsidRPr="00607C8F" w:rsidRDefault="00813FBB" w:rsidP="00607C8F">
            <w:pPr>
              <w:bidi/>
              <w:spacing w:after="200" w:line="276" w:lineRule="auto"/>
              <w:ind w:left="1080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607C8F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إ</w:t>
            </w:r>
            <w:r w:rsidRPr="00607C8F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07C8F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س</w:t>
            </w:r>
            <w:r w:rsidRPr="00607C8F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07C8F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كاف</w:t>
            </w:r>
            <w:r w:rsidRPr="00607C8F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ٌ</w:t>
            </w:r>
            <w:r w:rsidR="00607C8F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: </w:t>
            </w:r>
            <w:r w:rsidR="00F17A9F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صانع الأحذية ومصلحها</w:t>
            </w:r>
            <w:r w:rsidR="00661414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813FBB" w:rsidRPr="00C0751D" w:rsidRDefault="00813FBB" w:rsidP="00C0751D">
            <w:pPr>
              <w:pStyle w:val="ListParagraph"/>
              <w:numPr>
                <w:ilvl w:val="0"/>
                <w:numId w:val="32"/>
              </w:numPr>
              <w:bidi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C0751D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استخدمِ</w:t>
            </w:r>
            <w:r w:rsidRPr="00C0751D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المفردات</w:t>
            </w:r>
            <w:r w:rsidRPr="00C0751D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C0751D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C0751D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آتية</w:t>
            </w:r>
            <w:r w:rsidRPr="00C0751D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في ج</w:t>
            </w:r>
            <w:r w:rsidRPr="00C0751D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C0751D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</w:t>
            </w:r>
            <w:r w:rsidRPr="00C0751D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C0751D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</w:t>
            </w:r>
            <w:r w:rsidRPr="00C0751D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ٍ</w:t>
            </w:r>
            <w:r w:rsidRPr="00C0751D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مفيدة</w:t>
            </w:r>
            <w:r w:rsidRPr="00C0751D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ٍ</w:t>
            </w:r>
            <w:r w:rsidRPr="00C0751D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من</w:t>
            </w:r>
            <w:r w:rsidRPr="00C0751D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C0751D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إ</w:t>
            </w:r>
            <w:r w:rsidRPr="00C0751D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C0751D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نشائ</w:t>
            </w:r>
            <w:r w:rsidRPr="00C0751D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C0751D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ك</w:t>
            </w:r>
            <w:r w:rsidRPr="00C0751D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َ:</w:t>
            </w:r>
          </w:p>
          <w:p w:rsidR="00813FBB" w:rsidRDefault="00813FBB" w:rsidP="00813FBB">
            <w:pPr>
              <w:bidi/>
              <w:spacing w:after="200" w:line="276" w:lineRule="auto"/>
              <w:ind w:left="1080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استغاثَ، إِحكام، كَمَنَ</w:t>
            </w:r>
          </w:p>
          <w:p w:rsidR="000768DB" w:rsidRPr="00616B5C" w:rsidRDefault="00C0751D" w:rsidP="000768DB">
            <w:pPr>
              <w:bidi/>
              <w:spacing w:after="200" w:line="276" w:lineRule="auto"/>
              <w:ind w:left="1080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يترك لتقدير المعلم.</w:t>
            </w:r>
          </w:p>
          <w:p w:rsidR="00813FBB" w:rsidRPr="00616B5C" w:rsidRDefault="00813FBB" w:rsidP="00C0751D">
            <w:pPr>
              <w:numPr>
                <w:ilvl w:val="0"/>
                <w:numId w:val="32"/>
              </w:numPr>
              <w:bidi/>
              <w:spacing w:after="200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ي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قال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: الحديث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ذو شجون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ٍ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, والش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جون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لغة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ً: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ش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ع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ب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الوادي وتفر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عات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. فما الش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جون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في قول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الش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اع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أ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حمد شوقي: </w:t>
            </w:r>
          </w:p>
          <w:p w:rsidR="00813FBB" w:rsidRDefault="00813FBB" w:rsidP="00813FBB">
            <w:pPr>
              <w:bidi/>
              <w:spacing w:after="200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            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أَرِق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تُ وَعادَت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ني لِذِكرى أَحِبَّتي 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     شُجونٌ قِيامٌ بِالض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ُّ</w:t>
            </w: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لوعِ قُعودُ</w:t>
            </w:r>
          </w:p>
          <w:p w:rsidR="0026067C" w:rsidRPr="00616B5C" w:rsidRDefault="0026067C" w:rsidP="0026067C">
            <w:pPr>
              <w:bidi/>
              <w:spacing w:after="200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مفرها شجن وتعني الهمّ والحزن.</w:t>
            </w:r>
          </w:p>
          <w:p w:rsidR="00813FBB" w:rsidRDefault="00813FBB" w:rsidP="00813FBB">
            <w:pPr>
              <w:bidi/>
              <w:spacing w:after="200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</w:p>
          <w:p w:rsidR="00813FBB" w:rsidRPr="00C0751D" w:rsidRDefault="00813FBB" w:rsidP="00813FBB">
            <w:pPr>
              <w:bidi/>
              <w:spacing w:after="200" w:line="276" w:lineRule="auto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</w:rPr>
            </w:pPr>
            <w:r w:rsidRPr="00C0751D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الف</w:t>
            </w:r>
            <w:r w:rsidRPr="00C0751D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َ</w:t>
            </w:r>
            <w:r w:rsidRPr="00C0751D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ه</w:t>
            </w:r>
            <w:r w:rsidRPr="00C0751D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ْ</w:t>
            </w:r>
            <w:r w:rsidRPr="00C0751D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م</w:t>
            </w:r>
            <w:r w:rsidRPr="00C0751D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  <w:r w:rsidRPr="00C0751D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 xml:space="preserve"> و</w:t>
            </w:r>
            <w:r w:rsidRPr="00C0751D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َ</w:t>
            </w:r>
            <w:r w:rsidRPr="00C0751D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الت</w:t>
            </w:r>
            <w:r w:rsidRPr="00C0751D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َّ</w:t>
            </w:r>
            <w:r w:rsidRPr="00C0751D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ح</w:t>
            </w:r>
            <w:r w:rsidRPr="00C0751D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ْ</w:t>
            </w:r>
            <w:r w:rsidRPr="00C0751D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ليل</w:t>
            </w:r>
            <w:r w:rsidRPr="00C0751D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</w:p>
          <w:p w:rsidR="00A21AF7" w:rsidRDefault="00813FBB" w:rsidP="00241278">
            <w:pPr>
              <w:pStyle w:val="ListParagraph"/>
              <w:numPr>
                <w:ilvl w:val="0"/>
                <w:numId w:val="27"/>
              </w:numPr>
              <w:bidi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24127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ورد</w:t>
            </w:r>
            <w:r w:rsidRPr="0024127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 في نصِّ المثَلِ الأوّلِ أَمْثالٌ</w:t>
            </w:r>
            <w:r w:rsidRPr="0024127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أ</w:t>
            </w:r>
            <w:r w:rsidRPr="0024127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24127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خرى غير</w:t>
            </w:r>
            <w:r w:rsidRPr="0024127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24127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24127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مثَلِ</w:t>
            </w:r>
            <w:r w:rsidRPr="0024127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الر</w:t>
            </w:r>
            <w:r w:rsidRPr="0024127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24127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ئيس</w:t>
            </w:r>
            <w:r w:rsidRPr="0024127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="00A21AF7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:</w:t>
            </w:r>
          </w:p>
          <w:p w:rsidR="00813FBB" w:rsidRPr="00241278" w:rsidRDefault="00DC3A81" w:rsidP="00A21AF7">
            <w:pPr>
              <w:pStyle w:val="ListParagraph"/>
              <w:numPr>
                <w:ilvl w:val="0"/>
                <w:numId w:val="28"/>
              </w:numPr>
              <w:bidi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24127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="00813FBB" w:rsidRPr="0024127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اذك</w:t>
            </w:r>
            <w:r w:rsidR="00813FBB" w:rsidRPr="0024127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="00813FBB" w:rsidRPr="0024127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</w:t>
            </w:r>
            <w:r w:rsidR="00813FBB" w:rsidRPr="0024127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="00813FBB" w:rsidRPr="0024127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ها</w:t>
            </w:r>
            <w:r w:rsidR="00813FBB" w:rsidRPr="0024127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B85B61" w:rsidRDefault="00E000CF" w:rsidP="00DC3A81">
            <w:pPr>
              <w:bidi/>
              <w:ind w:left="426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أنجحٌ أم خيبةٌ؟</w:t>
            </w:r>
          </w:p>
          <w:p w:rsidR="00DC3A81" w:rsidRPr="00DC3A81" w:rsidRDefault="00E000CF" w:rsidP="00DC3A81">
            <w:pPr>
              <w:bidi/>
              <w:ind w:left="426"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أسعدٌ أم سعيد؟</w:t>
            </w:r>
          </w:p>
          <w:p w:rsidR="00B85B61" w:rsidRDefault="000D3D3E" w:rsidP="000D3D3E">
            <w:pPr>
              <w:bidi/>
              <w:ind w:left="426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الحديثُ ذو شجون</w:t>
            </w:r>
            <w:r w:rsidR="00B85B61" w:rsidRPr="00DC3A8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B85B61" w:rsidRPr="00B85B61" w:rsidRDefault="00B85B61" w:rsidP="00DC3A81">
            <w:pPr>
              <w:pStyle w:val="ListParagraph"/>
              <w:bidi/>
              <w:ind w:left="1146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</w:p>
          <w:p w:rsidR="00813FBB" w:rsidRPr="00DC3A81" w:rsidRDefault="00813FBB" w:rsidP="00A21AF7">
            <w:pPr>
              <w:pStyle w:val="ListParagraph"/>
              <w:numPr>
                <w:ilvl w:val="0"/>
                <w:numId w:val="28"/>
              </w:numPr>
              <w:bidi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DC3A8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وض</w:t>
            </w:r>
            <w:r w:rsidRPr="00DC3A8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ِّ</w:t>
            </w:r>
            <w:r w:rsidRPr="00DC3A8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ح</w:t>
            </w:r>
            <w:r w:rsidRPr="00DC3A8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DC3A8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الموقف</w:t>
            </w:r>
            <w:r w:rsidRPr="00DC3A8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DC3A8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الذي يمكن</w:t>
            </w:r>
            <w:r w:rsidRPr="00DC3A8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DC3A8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أ</w:t>
            </w:r>
            <w:r w:rsidRPr="00DC3A8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DC3A8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</w:t>
            </w:r>
            <w:r w:rsidRPr="00DC3A8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DC3A8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ت</w:t>
            </w:r>
            <w:r w:rsidRPr="00DC3A8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DC3A8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قال</w:t>
            </w:r>
            <w:r w:rsidRPr="00DC3A8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DC3A8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فيه</w:t>
            </w:r>
            <w:r w:rsidRPr="00DC3A8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DC3A8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هذه</w:t>
            </w:r>
            <w:r w:rsidRPr="00DC3A8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DC3A8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الأ</w:t>
            </w:r>
            <w:r w:rsidRPr="00DC3A8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DC3A81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مثال</w:t>
            </w:r>
            <w:r w:rsidRPr="00DC3A8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="00DC3A8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DC3A81" w:rsidRDefault="00DC3A81" w:rsidP="00DC3A81">
            <w:pPr>
              <w:pStyle w:val="ListParagraph"/>
              <w:bidi/>
              <w:ind w:left="786"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أنجحٌ أم خيبةٌ</w:t>
            </w:r>
            <w:r w:rsidR="00E000CF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؟ و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أسعدٌ أم سعيد</w:t>
            </w:r>
            <w:r w:rsidR="00E000CF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؟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في مثل قولنا أخيرٌ أم شرّ</w:t>
            </w:r>
            <w:r w:rsidR="00E000CF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؟</w:t>
            </w:r>
          </w:p>
          <w:p w:rsidR="00DC3A81" w:rsidRDefault="00DC3A81" w:rsidP="00E000CF">
            <w:pPr>
              <w:pStyle w:val="ListParagraph"/>
              <w:bidi/>
              <w:ind w:left="786"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ا</w:t>
            </w:r>
            <w:r w:rsidR="00E000CF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لحديثُ ذو شجون يقال حين تكون موضو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ع</w:t>
            </w:r>
            <w:r w:rsidR="00E000CF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ات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الحديث م</w:t>
            </w:r>
            <w:r w:rsidR="00E000CF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تنوعة في أكثر من مسألة.</w:t>
            </w:r>
          </w:p>
          <w:p w:rsidR="00DC3A81" w:rsidRPr="00DC3A81" w:rsidRDefault="00DC3A81" w:rsidP="00DC3A81">
            <w:pPr>
              <w:pStyle w:val="ListParagraph"/>
              <w:bidi/>
              <w:ind w:left="786"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</w:p>
          <w:p w:rsidR="00813FBB" w:rsidRPr="00616B5C" w:rsidRDefault="00A21AF7" w:rsidP="00813FBB">
            <w:pPr>
              <w:bidi/>
              <w:spacing w:after="200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2</w:t>
            </w:r>
            <w:r w:rsidR="00813FBB"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- اخ</w:t>
            </w:r>
            <w:r w:rsidR="00813FBB"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="00813FBB"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</w:t>
            </w:r>
            <w:r w:rsidR="00813FBB"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="00813FBB"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</w:t>
            </w:r>
            <w:r w:rsidR="00813FBB"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="00813FBB"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الإ</w:t>
            </w:r>
            <w:r w:rsidR="00813FBB"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="00813FBB"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جابة</w:t>
            </w:r>
            <w:r w:rsidR="00813FBB"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="00813FBB"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الص</w:t>
            </w:r>
            <w:r w:rsidR="00813FBB"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="00813FBB"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حيحة </w:t>
            </w:r>
            <w:r w:rsidR="00813FBB"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="00813FBB"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في كل</w:t>
            </w:r>
            <w:r w:rsidR="00813FBB"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ٍّ</w:t>
            </w:r>
            <w:r w:rsidR="00813FBB"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مم</w:t>
            </w:r>
            <w:r w:rsidR="00813FBB"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</w:t>
            </w:r>
            <w:r w:rsidR="00813FBB"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 يأ</w:t>
            </w:r>
            <w:r w:rsidR="00813FBB"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="00813FBB"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تي:</w:t>
            </w:r>
          </w:p>
          <w:p w:rsidR="00813FBB" w:rsidRPr="00616B5C" w:rsidRDefault="00813FBB" w:rsidP="00813FBB">
            <w:pPr>
              <w:bidi/>
              <w:spacing w:after="200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1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.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إِ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ذا رأى شخص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ً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 تحت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الل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يل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م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قبل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ً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ا:</w:t>
            </w:r>
          </w:p>
          <w:p w:rsidR="00813FBB" w:rsidRPr="00616B5C" w:rsidRDefault="00C703ED" w:rsidP="00C703ED">
            <w:pPr>
              <w:bidi/>
              <w:spacing w:after="200" w:line="276" w:lineRule="auto"/>
              <w:ind w:left="426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ب.</w:t>
            </w:r>
            <w:r w:rsidR="00813FBB"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رأى شخص</w:t>
            </w:r>
            <w:r w:rsidR="00813FBB"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ً</w:t>
            </w:r>
            <w:r w:rsidR="00813FBB"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 قاد</w:t>
            </w:r>
            <w:r w:rsidR="00813FBB"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="00813FBB"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</w:t>
            </w:r>
            <w:r w:rsidR="00813FBB"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ً</w:t>
            </w:r>
            <w:r w:rsidR="00813FBB"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 في الل</w:t>
            </w:r>
            <w:r w:rsidR="00813FBB"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="00813FBB"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يل</w:t>
            </w:r>
            <w:r w:rsidR="00813FBB"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="00813FBB"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.</w:t>
            </w:r>
          </w:p>
          <w:p w:rsidR="00813FBB" w:rsidRPr="00616B5C" w:rsidRDefault="00813FBB" w:rsidP="00813FBB">
            <w:pPr>
              <w:bidi/>
              <w:spacing w:after="200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2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.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ـمَ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ث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القائ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: س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ب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ق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الس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ي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ف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الع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ذ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يعني:</w:t>
            </w:r>
          </w:p>
          <w:p w:rsidR="00813FBB" w:rsidRPr="00616B5C" w:rsidRDefault="00813FBB" w:rsidP="00813FBB">
            <w:pPr>
              <w:bidi/>
              <w:spacing w:after="200" w:line="276" w:lineRule="auto"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      ج-  لا ل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و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في ما لا سبيل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إ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لى ر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د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.</w:t>
            </w:r>
          </w:p>
          <w:p w:rsidR="00813FBB" w:rsidRPr="00616B5C" w:rsidRDefault="00813FBB" w:rsidP="00813FBB">
            <w:pPr>
              <w:bidi/>
              <w:spacing w:after="200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3: ج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زاء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س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ار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َ،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مثل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ٌ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ي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ضر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ب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ل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ـ: </w:t>
            </w:r>
          </w:p>
          <w:p w:rsidR="00A21AF7" w:rsidRDefault="00813FBB" w:rsidP="00A21AF7">
            <w:pPr>
              <w:pStyle w:val="ListParagraph"/>
              <w:numPr>
                <w:ilvl w:val="0"/>
                <w:numId w:val="22"/>
              </w:numPr>
              <w:bidi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C703ED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سوء</w:t>
            </w:r>
            <w:r w:rsidRPr="00C703ED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C703ED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الجزاء</w:t>
            </w:r>
            <w:r w:rsidRPr="00C703ED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C703ED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على الإ</w:t>
            </w:r>
            <w:r w:rsidRPr="00C703ED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C703ED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حسان</w:t>
            </w:r>
            <w:r w:rsidRPr="00C703ED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C703ED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.</w:t>
            </w:r>
          </w:p>
          <w:p w:rsidR="00E000CF" w:rsidRPr="00E000CF" w:rsidRDefault="00E000CF" w:rsidP="00E000CF">
            <w:pPr>
              <w:bidi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</w:p>
          <w:p w:rsidR="00A21AF7" w:rsidRDefault="00A21AF7" w:rsidP="00A21AF7">
            <w:pPr>
              <w:pStyle w:val="ListParagraph"/>
              <w:numPr>
                <w:ilvl w:val="0"/>
                <w:numId w:val="29"/>
              </w:numPr>
              <w:bidi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lastRenderedPageBreak/>
              <w:t>في ضوء دراستك قصة المثل " سبق السيف العذل" أجب عما يأتي:</w:t>
            </w:r>
          </w:p>
          <w:p w:rsidR="00A21AF7" w:rsidRDefault="00A21AF7" w:rsidP="00A21AF7">
            <w:pPr>
              <w:pStyle w:val="ListParagraph"/>
              <w:bidi/>
              <w:ind w:left="1146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أ . قارن</w:t>
            </w:r>
            <w:r w:rsidR="000A688B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بين هذا المثل وقول الرسول صلى الله عليه وسلم: 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="000A688B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" ليس الشديد بالصرعة ، إنما الشديد الذي يملك نفسه عند الغضب" .</w:t>
            </w:r>
          </w:p>
          <w:p w:rsidR="00C633C7" w:rsidRDefault="00C633C7" w:rsidP="00C633C7">
            <w:pPr>
              <w:pStyle w:val="ListParagraph"/>
              <w:bidi/>
              <w:ind w:left="1146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في قصة المث</w:t>
            </w:r>
            <w:r w:rsidR="00E000CF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ل لم يتروّ ضبة بن أدّ وقتل خصمه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، وقد لام</w:t>
            </w:r>
            <w:r w:rsidR="008D783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ه الناس في قتله في الشهر الحرام، في حين أن الشجاعة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في التأني وضبط النفس وعدم الانجرار وراء الغضب الذي قد يجعل الإنسان يرتكب ما لا سبيل إلى ردّه، وهذا ما دعا إليه النبي الكريم في حديثه.</w:t>
            </w:r>
          </w:p>
          <w:p w:rsidR="000A688B" w:rsidRDefault="000A688B" w:rsidP="000A688B">
            <w:pPr>
              <w:pStyle w:val="ListParagraph"/>
              <w:numPr>
                <w:ilvl w:val="0"/>
                <w:numId w:val="22"/>
              </w:numPr>
              <w:bidi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ماذا نتعلم من حديث الرسول صلى الله عليه</w:t>
            </w:r>
            <w:r w:rsidR="000076A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وسلم؟</w:t>
            </w:r>
          </w:p>
          <w:p w:rsidR="000076A8" w:rsidRDefault="000076A8" w:rsidP="000076A8">
            <w:pPr>
              <w:pStyle w:val="ListParagraph"/>
              <w:bidi/>
              <w:ind w:left="786"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الصبر </w:t>
            </w:r>
            <w:r w:rsidR="00C633C7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والتأنّي 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والحِلم</w:t>
            </w:r>
            <w:r w:rsidR="00C633C7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A21AF7" w:rsidRDefault="00A21AF7" w:rsidP="00A21AF7">
            <w:pPr>
              <w:pStyle w:val="ListParagraph"/>
              <w:bidi/>
              <w:ind w:left="786"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</w:p>
          <w:p w:rsidR="00A21AF7" w:rsidRPr="00A21AF7" w:rsidRDefault="00A21AF7" w:rsidP="00A21AF7">
            <w:pPr>
              <w:pStyle w:val="ListParagraph"/>
              <w:numPr>
                <w:ilvl w:val="0"/>
                <w:numId w:val="29"/>
              </w:numPr>
              <w:bidi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A21AF7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فيم</w:t>
            </w:r>
            <w:r w:rsidRPr="00A21AF7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A21AF7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</w:t>
            </w:r>
            <w:r w:rsidRPr="00A21AF7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يُضرَبُ</w:t>
            </w:r>
            <w:r w:rsidRPr="00A21AF7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A21AF7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مثلانِ</w:t>
            </w:r>
            <w:r w:rsidRPr="00A21AF7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الآتي</w:t>
            </w:r>
            <w:r w:rsidRPr="00A21AF7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انِ</w:t>
            </w:r>
            <w:r w:rsidRPr="00A21AF7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:</w:t>
            </w:r>
          </w:p>
          <w:p w:rsidR="00A21AF7" w:rsidRPr="00116D98" w:rsidRDefault="00A21AF7" w:rsidP="00A21AF7">
            <w:pPr>
              <w:pStyle w:val="ListParagraph"/>
              <w:numPr>
                <w:ilvl w:val="0"/>
                <w:numId w:val="23"/>
              </w:numPr>
              <w:bidi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116D9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ي</w:t>
            </w:r>
            <w:r w:rsidRPr="00116D9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116D9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داك</w:t>
            </w:r>
            <w:r w:rsidRPr="00116D9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116D9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أ</w:t>
            </w:r>
            <w:r w:rsidRPr="00116D9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116D9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و</w:t>
            </w:r>
            <w:r w:rsidRPr="00116D9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116D9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ك</w:t>
            </w:r>
            <w:r w:rsidRPr="00116D9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116D9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تا و</w:t>
            </w:r>
            <w:r w:rsidRPr="00116D9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116D9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فوك</w:t>
            </w:r>
            <w:r w:rsidRPr="00116D9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116D9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ن</w:t>
            </w:r>
            <w:r w:rsidRPr="00116D9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116D9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ف</w:t>
            </w:r>
            <w:r w:rsidRPr="00116D9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116D9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خ</w:t>
            </w:r>
            <w:r w:rsidRPr="00116D9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116D9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.</w:t>
            </w:r>
          </w:p>
          <w:p w:rsidR="00A21AF7" w:rsidRPr="00116D98" w:rsidRDefault="00A21AF7" w:rsidP="00A21AF7">
            <w:pPr>
              <w:pStyle w:val="ListParagraph"/>
              <w:bidi/>
              <w:ind w:left="1211"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يضرب هذا المثل لمن كان سبب هلاكه منهُ.</w:t>
            </w:r>
          </w:p>
          <w:p w:rsidR="00A21AF7" w:rsidRPr="00116D98" w:rsidRDefault="00A21AF7" w:rsidP="00A21AF7">
            <w:pPr>
              <w:pStyle w:val="ListParagraph"/>
              <w:numPr>
                <w:ilvl w:val="0"/>
                <w:numId w:val="23"/>
              </w:numPr>
              <w:bidi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116D9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</w:t>
            </w:r>
            <w:r w:rsidRPr="00116D9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116D9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ج</w:t>
            </w:r>
            <w:r w:rsidRPr="00116D9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116D9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ع</w:t>
            </w:r>
            <w:r w:rsidRPr="00116D9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116D9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ب</w:t>
            </w:r>
            <w:r w:rsidRPr="00116D9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ـِ</w:t>
            </w:r>
            <w:r w:rsidRPr="00116D9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خ</w:t>
            </w:r>
            <w:r w:rsidRPr="00116D9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116D9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ف</w:t>
            </w:r>
            <w:r w:rsidRPr="00116D9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116D9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ي</w:t>
            </w:r>
            <w:r w:rsidRPr="00116D9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116D9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ح</w:t>
            </w:r>
            <w:r w:rsidRPr="00116D9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116D9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</w:t>
            </w:r>
            <w:r w:rsidRPr="00116D9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116D9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ي</w:t>
            </w:r>
            <w:r w:rsidRPr="00116D9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116D98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</w:t>
            </w:r>
            <w:r w:rsidRPr="00116D9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ٍ.</w:t>
            </w:r>
          </w:p>
          <w:p w:rsidR="00A21AF7" w:rsidRDefault="008D7830" w:rsidP="00A21AF7">
            <w:pPr>
              <w:pStyle w:val="ListParagraph"/>
              <w:bidi/>
              <w:ind w:left="1211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مثل يضرب لمن لم يفز بشيء وعاد ب</w:t>
            </w:r>
            <w:r w:rsidR="00A21AF7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خيبة الأمل.</w:t>
            </w:r>
          </w:p>
          <w:p w:rsidR="00D307B1" w:rsidRDefault="00D307B1" w:rsidP="00D307B1">
            <w:pPr>
              <w:pStyle w:val="ListParagraph"/>
              <w:numPr>
                <w:ilvl w:val="0"/>
                <w:numId w:val="29"/>
              </w:numPr>
              <w:bidi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ما الدروس والعبر التي يمكن أن تعلمها من الأمثال التي درستها؟</w:t>
            </w:r>
          </w:p>
          <w:p w:rsidR="00D307B1" w:rsidRDefault="008D7830" w:rsidP="00D307B1">
            <w:pPr>
              <w:pStyle w:val="ListParagraph"/>
              <w:numPr>
                <w:ilvl w:val="0"/>
                <w:numId w:val="30"/>
              </w:numPr>
              <w:bidi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التأني والصبر</w:t>
            </w:r>
            <w:r w:rsidR="00D307B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D307B1" w:rsidRDefault="00D307B1" w:rsidP="00D307B1">
            <w:pPr>
              <w:pStyle w:val="ListParagraph"/>
              <w:numPr>
                <w:ilvl w:val="0"/>
                <w:numId w:val="30"/>
              </w:numPr>
              <w:bidi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التفك</w:t>
            </w:r>
            <w:r w:rsidR="008D783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ر والتدب</w:t>
            </w:r>
            <w:r w:rsidR="008D783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ر حتى لا يودي الإنسان بنفسه إلى التهلكة</w:t>
            </w:r>
            <w:r w:rsidR="008D783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D307B1" w:rsidRDefault="00D307B1" w:rsidP="00D307B1">
            <w:pPr>
              <w:pStyle w:val="ListParagraph"/>
              <w:numPr>
                <w:ilvl w:val="0"/>
                <w:numId w:val="30"/>
              </w:numPr>
              <w:bidi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لا يجازى الإحسان إلا بالإحسان.</w:t>
            </w:r>
          </w:p>
          <w:p w:rsidR="00D307B1" w:rsidRDefault="00D307B1" w:rsidP="00D307B1">
            <w:pPr>
              <w:pStyle w:val="ListParagraph"/>
              <w:numPr>
                <w:ilvl w:val="0"/>
                <w:numId w:val="29"/>
              </w:numPr>
              <w:bidi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اضرب أمثالاً أخرى جرت على ألسنة الناس ، وبين المناسبات التي تضرب فيها؟</w:t>
            </w:r>
          </w:p>
          <w:p w:rsidR="00D307B1" w:rsidRPr="00116D98" w:rsidRDefault="008D7830" w:rsidP="00D307B1">
            <w:pPr>
              <w:pStyle w:val="ListParagraph"/>
              <w:bidi/>
              <w:ind w:left="1146"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يترك لتقدير المعلم.</w:t>
            </w:r>
          </w:p>
          <w:p w:rsidR="00813FBB" w:rsidRPr="00616B5C" w:rsidRDefault="00813FBB" w:rsidP="00C703ED">
            <w:pPr>
              <w:bidi/>
              <w:spacing w:after="200" w:line="276" w:lineRule="auto"/>
              <w:ind w:left="426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</w:t>
            </w:r>
          </w:p>
          <w:p w:rsidR="00813FBB" w:rsidRPr="00616B5C" w:rsidRDefault="00813FBB" w:rsidP="00813FBB">
            <w:pPr>
              <w:bidi/>
              <w:spacing w:after="200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</w:p>
          <w:p w:rsidR="00813FBB" w:rsidRPr="008D7830" w:rsidRDefault="00813FBB" w:rsidP="00813FBB">
            <w:pPr>
              <w:bidi/>
              <w:spacing w:after="200" w:line="276" w:lineRule="auto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</w:rPr>
            </w:pPr>
            <w:r w:rsidRPr="008D7830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الت</w:t>
            </w:r>
            <w:r w:rsidRPr="008D7830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َّ</w:t>
            </w:r>
            <w:r w:rsidRPr="008D7830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ذ</w:t>
            </w:r>
            <w:r w:rsidRPr="008D7830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َ</w:t>
            </w:r>
            <w:r w:rsidRPr="008D7830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و</w:t>
            </w:r>
            <w:r w:rsidRPr="008D7830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ُّ</w:t>
            </w:r>
            <w:r w:rsidRPr="008D7830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ق</w:t>
            </w:r>
            <w:r w:rsidRPr="008D7830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  <w:r w:rsidRPr="008D7830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 xml:space="preserve"> الأ</w:t>
            </w:r>
            <w:r w:rsidRPr="008D7830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َ</w:t>
            </w:r>
            <w:r w:rsidRPr="008D7830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دب</w:t>
            </w:r>
            <w:r w:rsidRPr="008D7830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ِ</w:t>
            </w:r>
            <w:r w:rsidRPr="008D7830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يّ</w:t>
            </w:r>
            <w:r w:rsidRPr="008D7830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</w:p>
          <w:p w:rsidR="00813FBB" w:rsidRPr="00616B5C" w:rsidRDefault="00813FBB" w:rsidP="001E5A50">
            <w:pPr>
              <w:numPr>
                <w:ilvl w:val="0"/>
                <w:numId w:val="24"/>
              </w:numPr>
              <w:bidi/>
              <w:spacing w:after="200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اقرأ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البيتيْنِ الآتيينِ للمتنبي ،ثم أَجِبْ عمّا يليهِما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:</w:t>
            </w:r>
          </w:p>
          <w:p w:rsidR="00813FBB" w:rsidRPr="00616B5C" w:rsidRDefault="00813FBB" w:rsidP="00813FBB">
            <w:pPr>
              <w:bidi/>
              <w:spacing w:after="200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و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راد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النّ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فوس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أ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ص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غ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م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أ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    ن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عادى فيه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وأ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ن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فانى </w:t>
            </w:r>
          </w:p>
          <w:p w:rsidR="00813FBB" w:rsidRPr="00616B5C" w:rsidRDefault="00813FBB" w:rsidP="00813FBB">
            <w:pPr>
              <w:bidi/>
              <w:spacing w:after="200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غ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ي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أ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نّ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الف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تى ي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لاقي ال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ـمَ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نايا       كال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ـِح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ات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ٍ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ولا ي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لاق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ي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اله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وانا</w:t>
            </w:r>
          </w:p>
          <w:p w:rsidR="00813FBB" w:rsidRPr="001E5A50" w:rsidRDefault="001E5A50" w:rsidP="001E5A50">
            <w:pPr>
              <w:pStyle w:val="ListParagraph"/>
              <w:numPr>
                <w:ilvl w:val="0"/>
                <w:numId w:val="25"/>
              </w:numPr>
              <w:bidi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1E5A5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أ</w:t>
            </w:r>
            <w:r w:rsidR="00813FBB" w:rsidRPr="001E5A5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="00813FBB" w:rsidRPr="001E5A5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</w:t>
            </w:r>
            <w:r w:rsidR="00813FBB" w:rsidRPr="001E5A5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="00813FBB" w:rsidRPr="001E5A5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ذ</w:t>
            </w:r>
            <w:r w:rsidR="00813FBB" w:rsidRPr="001E5A5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="00813FBB" w:rsidRPr="001E5A5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</w:t>
            </w:r>
            <w:r w:rsidR="00813FBB" w:rsidRPr="001E5A5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="00813FBB" w:rsidRPr="001E5A5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ح</w:t>
            </w:r>
            <w:r w:rsidR="00813FBB" w:rsidRPr="001E5A5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="00813FBB" w:rsidRPr="001E5A5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ك</w:t>
            </w:r>
            <w:r w:rsidR="00813FBB" w:rsidRPr="001E5A5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="00813FBB" w:rsidRPr="001E5A5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</w:t>
            </w:r>
            <w:r w:rsidR="00813FBB" w:rsidRPr="001E5A5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="00813FBB" w:rsidRPr="001E5A5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ة</w:t>
            </w:r>
            <w:r w:rsidR="00813FBB" w:rsidRPr="001E5A5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ٌ</w:t>
            </w:r>
            <w:r w:rsidR="00813FBB" w:rsidRPr="001E5A5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أ</w:t>
            </w:r>
            <w:r w:rsidR="00813FBB" w:rsidRPr="001E5A5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="00813FBB" w:rsidRPr="001E5A5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</w:t>
            </w:r>
            <w:r w:rsidR="00813FBB" w:rsidRPr="001E5A5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="00813FBB" w:rsidRPr="001E5A5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م</w:t>
            </w:r>
            <w:r w:rsidR="00813FBB" w:rsidRPr="001E5A5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="00813FBB" w:rsidRPr="001E5A5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ث</w:t>
            </w:r>
            <w:r w:rsidR="00813FBB" w:rsidRPr="001E5A5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="00813FBB" w:rsidRPr="001E5A5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</w:t>
            </w:r>
            <w:r w:rsidR="00813FBB" w:rsidRPr="001E5A5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ٌ</w:t>
            </w:r>
            <w:r w:rsidR="00813FBB" w:rsidRPr="001E5A5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؟</w:t>
            </w:r>
          </w:p>
          <w:p w:rsidR="001E5A50" w:rsidRPr="001E5A50" w:rsidRDefault="001E5A50" w:rsidP="001E5A50">
            <w:pPr>
              <w:pStyle w:val="ListParagraph"/>
              <w:bidi/>
              <w:ind w:left="1146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حكمة.</w:t>
            </w:r>
          </w:p>
          <w:p w:rsidR="00813FBB" w:rsidRDefault="00813FBB" w:rsidP="001E5A50">
            <w:pPr>
              <w:pStyle w:val="ListParagraph"/>
              <w:numPr>
                <w:ilvl w:val="0"/>
                <w:numId w:val="25"/>
              </w:numPr>
              <w:bidi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1E5A5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استنتج</w:t>
            </w:r>
            <w:r w:rsidRPr="001E5A5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1E5A5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الفر</w:t>
            </w:r>
            <w:r w:rsidRPr="001E5A5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1E5A5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ق</w:t>
            </w:r>
            <w:r w:rsidRPr="001E5A5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1E5A5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بين</w:t>
            </w:r>
            <w:r w:rsidRPr="001E5A5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1E5A5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الح</w:t>
            </w:r>
            <w:r w:rsidRPr="001E5A5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1E5A5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كمة</w:t>
            </w:r>
            <w:r w:rsidRPr="001E5A5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1E5A5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وال</w:t>
            </w:r>
            <w:r w:rsidRPr="001E5A5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ـ</w:t>
            </w:r>
            <w:r w:rsidRPr="001E5A5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</w:t>
            </w:r>
            <w:r w:rsidRPr="001E5A5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1E5A5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ث</w:t>
            </w:r>
            <w:r w:rsidRPr="001E5A5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1E5A5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</w:t>
            </w:r>
            <w:r w:rsidRPr="001E5A5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1E5A5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.</w:t>
            </w:r>
          </w:p>
          <w:p w:rsidR="001E5A50" w:rsidRDefault="004049E4" w:rsidP="001E5A50">
            <w:pPr>
              <w:pStyle w:val="ListParagraph"/>
              <w:bidi/>
              <w:ind w:left="1146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الحكمة خلاصة تجربة قائلها</w:t>
            </w:r>
            <w:r w:rsidR="001E5A5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، تعبر عن فلسفته ورؤاه في الحياة ،</w:t>
            </w:r>
            <w:r w:rsidR="00EC31C3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كما أن الحكمة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تعتني بفصاحة اللفظ وجودة السبك</w:t>
            </w:r>
            <w:r w:rsidR="00EC31C3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1E5A50" w:rsidRPr="001E5A50" w:rsidRDefault="001E5A50" w:rsidP="001E5A50">
            <w:pPr>
              <w:pStyle w:val="ListParagraph"/>
              <w:bidi/>
              <w:ind w:left="1146"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المثل كلام وجي</w:t>
            </w:r>
            <w:r w:rsidR="004049E4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ز قيل في مناسبة ما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، وأصبح يقال في مواقف مشابهة للموقف الأصلي الذي قيل فيه، ويتم تداوله كما قيل في المرة الأولى </w:t>
            </w:r>
            <w:r w:rsidR="00B24CE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أي أنه يتسم بثبات الدلالة وعدم التغير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، وهو يجسد أفكار الشعوب وعاداتها وتقاليدها.</w:t>
            </w:r>
          </w:p>
          <w:p w:rsidR="00813FBB" w:rsidRDefault="00813FBB" w:rsidP="001E5A50">
            <w:pPr>
              <w:pStyle w:val="ListParagraph"/>
              <w:numPr>
                <w:ilvl w:val="0"/>
                <w:numId w:val="24"/>
              </w:numPr>
              <w:bidi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1E5A5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ماذا ت</w:t>
            </w:r>
            <w:r w:rsidRPr="001E5A5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1E5A5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عني ج</w:t>
            </w:r>
            <w:r w:rsidRPr="001E5A5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1E5A5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مل</w:t>
            </w:r>
            <w:r w:rsidRPr="001E5A5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1E5A5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ة</w:t>
            </w:r>
            <w:r w:rsidRPr="001E5A5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1E5A5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: ذ</w:t>
            </w:r>
            <w:r w:rsidRPr="001E5A5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1E5A5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</w:t>
            </w:r>
            <w:r w:rsidRPr="001E5A5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1E5A5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ب</w:t>
            </w:r>
            <w:r w:rsidRPr="001E5A5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1E5A5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م</w:t>
            </w:r>
            <w:r w:rsidRPr="001E5A5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1E5A5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ث</w:t>
            </w:r>
            <w:r w:rsidRPr="001E5A5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1E5A5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</w:t>
            </w:r>
            <w:r w:rsidRPr="001E5A5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ً</w:t>
            </w:r>
            <w:r w:rsidRPr="001E5A5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</w:t>
            </w:r>
            <w:r w:rsidRPr="001E5A5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،</w:t>
            </w:r>
            <w:r w:rsidRPr="001E5A5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الواردة</w:t>
            </w:r>
            <w:r w:rsidRPr="001E5A5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1E5A5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في نص</w:t>
            </w:r>
            <w:r w:rsidRPr="001E5A5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ِّ</w:t>
            </w:r>
            <w:r w:rsidRPr="001E5A5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1E5A5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ـمَ</w:t>
            </w:r>
            <w:r w:rsidRPr="001E5A5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ث</w:t>
            </w:r>
            <w:r w:rsidRPr="001E5A5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1E5A5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</w:t>
            </w:r>
            <w:r w:rsidRPr="001E5A5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1E5A5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الأ</w:t>
            </w:r>
            <w:r w:rsidRPr="001E5A5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1E5A5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و</w:t>
            </w:r>
            <w:r w:rsidRPr="001E5A5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1E5A5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</w:t>
            </w:r>
            <w:r w:rsidRPr="001E5A5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1E5A5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.</w:t>
            </w:r>
          </w:p>
          <w:p w:rsidR="00EC31C3" w:rsidRPr="001E5A50" w:rsidRDefault="00EC31C3" w:rsidP="00EC31C3">
            <w:pPr>
              <w:pStyle w:val="ListParagraph"/>
              <w:bidi/>
              <w:ind w:left="786"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أي صار مثلًا سائرًا يتداوله الناس في كل مناسبة مشابهة.</w:t>
            </w:r>
          </w:p>
          <w:p w:rsidR="00813FBB" w:rsidRDefault="00813FBB" w:rsidP="001E5A50">
            <w:pPr>
              <w:numPr>
                <w:ilvl w:val="0"/>
                <w:numId w:val="24"/>
              </w:numPr>
              <w:bidi/>
              <w:spacing w:after="200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هات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دليلاً 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من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القرآن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و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الس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ة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 يؤي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د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أ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ج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زاء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الإ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حسان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ِ 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الإ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حسان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.</w:t>
            </w:r>
          </w:p>
          <w:p w:rsidR="00EC31C3" w:rsidRDefault="00EC31C3" w:rsidP="00EC31C3">
            <w:pPr>
              <w:bidi/>
              <w:spacing w:after="200" w:line="276" w:lineRule="auto"/>
              <w:ind w:left="786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قال تعالى : " هل جزاء الإحسان إلا الإحسان". (الرحمن: 60).</w:t>
            </w:r>
          </w:p>
          <w:p w:rsidR="00F54D3F" w:rsidRPr="00F54D3F" w:rsidRDefault="00F54D3F" w:rsidP="00F54D3F">
            <w:pPr>
              <w:pStyle w:val="quran"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color w:val="0D2F61"/>
                <w:sz w:val="40"/>
                <w:szCs w:val="40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قال تعالى</w:t>
            </w:r>
            <w:r w:rsidRPr="00F54D3F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: </w:t>
            </w:r>
            <w:r w:rsidRPr="00F54D3F">
              <w:rPr>
                <w:rFonts w:ascii="Traditional Arabic" w:hAnsi="Traditional Arabic" w:cs="Traditional Arabic"/>
                <w:sz w:val="40"/>
                <w:szCs w:val="40"/>
                <w:rtl/>
              </w:rPr>
              <w:t>﴿ لِلَّذِينَ أَحْسَنُوا الْحُسْنَى وَزِيَادَةٌ وَلَا يَرْهَقُ وُجُوهَهُمْ قَتَرٌ وَلَا ذِلَّةٌ أُولَئِكَ أَصْحَابُ الْجَنَّةِ هُمْ فِيهَا خَالِدُونَ ﴾</w:t>
            </w:r>
          </w:p>
          <w:p w:rsidR="00F54D3F" w:rsidRPr="00B31042" w:rsidRDefault="00F54D3F" w:rsidP="00F54D3F">
            <w:pPr>
              <w:pStyle w:val="author"/>
              <w:spacing w:before="0" w:beforeAutospacing="0" w:after="0" w:afterAutospacing="0"/>
              <w:rPr>
                <w:rFonts w:ascii="Traditional Arabic" w:hAnsi="Traditional Arabic" w:cs="Traditional Arabic"/>
                <w:color w:val="010101"/>
                <w:sz w:val="36"/>
                <w:szCs w:val="36"/>
              </w:rPr>
            </w:pPr>
            <w:r w:rsidRPr="00B31042">
              <w:rPr>
                <w:rFonts w:ascii="Traditional Arabic" w:hAnsi="Traditional Arabic" w:cs="Traditional Arabic"/>
                <w:color w:val="010101"/>
                <w:sz w:val="36"/>
                <w:szCs w:val="36"/>
              </w:rPr>
              <w:t xml:space="preserve">[ </w:t>
            </w:r>
            <w:r w:rsidRPr="00B31042">
              <w:rPr>
                <w:rFonts w:ascii="Traditional Arabic" w:hAnsi="Traditional Arabic" w:cs="Traditional Arabic"/>
                <w:color w:val="010101"/>
                <w:sz w:val="36"/>
                <w:szCs w:val="36"/>
                <w:rtl/>
              </w:rPr>
              <w:t>سورة يونس: 26</w:t>
            </w:r>
            <w:r w:rsidRPr="00B31042">
              <w:rPr>
                <w:rFonts w:ascii="Traditional Arabic" w:hAnsi="Traditional Arabic" w:cs="Traditional Arabic"/>
                <w:color w:val="010101"/>
                <w:sz w:val="36"/>
                <w:szCs w:val="36"/>
              </w:rPr>
              <w:t>]</w:t>
            </w:r>
          </w:p>
          <w:p w:rsidR="00F54D3F" w:rsidRDefault="00F54D3F" w:rsidP="00F54D3F">
            <w:pPr>
              <w:bidi/>
              <w:spacing w:after="200" w:line="276" w:lineRule="auto"/>
              <w:ind w:left="786"/>
              <w:contextualSpacing/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</w:pPr>
          </w:p>
          <w:p w:rsidR="00911E75" w:rsidRPr="00F54D3F" w:rsidRDefault="00B31042" w:rsidP="00B31042">
            <w:pPr>
              <w:bidi/>
              <w:spacing w:after="200" w:line="276" w:lineRule="auto"/>
              <w:ind w:left="786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قال صلى </w:t>
            </w:r>
            <w:r w:rsidRPr="003800A1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الله عليه وسلّم عن الإحسان</w:t>
            </w:r>
            <w:r w:rsidRPr="003800A1">
              <w:rPr>
                <w:rStyle w:val="apple-converted-space"/>
                <w:rFonts w:ascii="Traditional Arabic" w:hAnsi="Traditional Arabic" w:cs="Traditional Arabic"/>
                <w:sz w:val="40"/>
                <w:szCs w:val="40"/>
                <w:shd w:val="clear" w:color="auto" w:fill="FEFDF3"/>
                <w:rtl/>
              </w:rPr>
              <w:t xml:space="preserve">: </w:t>
            </w:r>
            <w:r w:rsidRPr="003800A1">
              <w:rPr>
                <w:rStyle w:val="apple-converted-space"/>
                <w:rFonts w:ascii="Traditional Arabic" w:hAnsi="Traditional Arabic" w:cs="Traditional Arabic" w:hint="cs"/>
                <w:sz w:val="40"/>
                <w:szCs w:val="40"/>
                <w:shd w:val="clear" w:color="auto" w:fill="FEFDF3"/>
                <w:rtl/>
              </w:rPr>
              <w:t>"</w:t>
            </w:r>
            <w:r w:rsidR="006C6AD2" w:rsidRPr="003800A1">
              <w:rPr>
                <w:rStyle w:val="s2"/>
                <w:rFonts w:ascii="Traditional Arabic" w:hAnsi="Traditional Arabic" w:cs="Traditional Arabic"/>
                <w:sz w:val="40"/>
                <w:szCs w:val="40"/>
                <w:shd w:val="clear" w:color="auto" w:fill="FEFDF3"/>
                <w:rtl/>
              </w:rPr>
              <w:t>أَنْ تَعْ</w:t>
            </w:r>
            <w:bookmarkStart w:id="0" w:name="_GoBack"/>
            <w:bookmarkEnd w:id="0"/>
            <w:r w:rsidR="006C6AD2" w:rsidRPr="003800A1">
              <w:rPr>
                <w:rStyle w:val="s2"/>
                <w:rFonts w:ascii="Traditional Arabic" w:hAnsi="Traditional Arabic" w:cs="Traditional Arabic"/>
                <w:sz w:val="40"/>
                <w:szCs w:val="40"/>
                <w:shd w:val="clear" w:color="auto" w:fill="FEFDF3"/>
                <w:rtl/>
              </w:rPr>
              <w:t>بُدَ اللهَ كَأَنَّكَ تَرَاهُ، فَإِنْ لَمْ تَكُنْ تَرَاهُ فإِنَّهُ يَرَاكَ</w:t>
            </w:r>
            <w:r w:rsidRPr="003800A1">
              <w:rPr>
                <w:rStyle w:val="s2"/>
                <w:rFonts w:ascii="Traditional Arabic" w:hAnsi="Traditional Arabic" w:cs="Traditional Arabic" w:hint="cs"/>
                <w:sz w:val="40"/>
                <w:szCs w:val="40"/>
                <w:shd w:val="clear" w:color="auto" w:fill="FEFDF3"/>
                <w:rtl/>
              </w:rPr>
              <w:t>".</w:t>
            </w:r>
          </w:p>
          <w:p w:rsidR="00813FBB" w:rsidRPr="00616B5C" w:rsidRDefault="00813FBB" w:rsidP="001E5A50">
            <w:pPr>
              <w:numPr>
                <w:ilvl w:val="0"/>
                <w:numId w:val="24"/>
              </w:numPr>
              <w:bidi/>
              <w:spacing w:after="200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وض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ح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الص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ورة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الفني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ة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في ما يأ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تي:</w:t>
            </w:r>
          </w:p>
          <w:p w:rsidR="00813FBB" w:rsidRDefault="00813FBB" w:rsidP="001E5A50">
            <w:pPr>
              <w:numPr>
                <w:ilvl w:val="0"/>
                <w:numId w:val="24"/>
              </w:numPr>
              <w:bidi/>
              <w:spacing w:after="200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غ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ش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ي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الموت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.</w:t>
            </w:r>
          </w:p>
          <w:p w:rsidR="00390DD2" w:rsidRPr="00616B5C" w:rsidRDefault="00390DD2" w:rsidP="00390DD2">
            <w:pPr>
              <w:bidi/>
              <w:spacing w:after="200" w:line="276" w:lineRule="auto"/>
              <w:ind w:left="786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شبه الموت بالرداء يحيط بالإنسان ويحتويه</w:t>
            </w:r>
            <w:r w:rsidR="00911E75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ويغطيه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813FBB" w:rsidRDefault="00813FBB" w:rsidP="001E5A50">
            <w:pPr>
              <w:numPr>
                <w:ilvl w:val="0"/>
                <w:numId w:val="24"/>
              </w:numPr>
              <w:bidi/>
              <w:spacing w:after="200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الحديث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ذو ش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جون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ٍ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.</w:t>
            </w:r>
          </w:p>
          <w:p w:rsidR="00390DD2" w:rsidRPr="00616B5C" w:rsidRDefault="00911E75" w:rsidP="00390DD2">
            <w:pPr>
              <w:bidi/>
              <w:spacing w:after="200" w:line="276" w:lineRule="auto"/>
              <w:ind w:left="786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شبه الحديث الذي تتعدّد موضوعاته وتتداخل</w:t>
            </w:r>
            <w:r w:rsidR="00390DD2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="00B54628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ب</w:t>
            </w:r>
            <w:r w:rsidR="00390DD2"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ش</w:t>
            </w:r>
            <w:r w:rsidR="00390DD2"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="00390DD2"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ع</w:t>
            </w:r>
            <w:r w:rsidR="00390DD2"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="00390DD2"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ب</w:t>
            </w:r>
            <w:r w:rsidR="00390DD2"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="00390DD2"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الوادي وتفر</w:t>
            </w:r>
            <w:r w:rsidR="00390DD2"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ُّ</w:t>
            </w:r>
            <w:r w:rsidR="00390DD2"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عات</w:t>
            </w:r>
            <w:r w:rsidR="00390DD2"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="00390DD2"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</w:t>
            </w:r>
            <w:r w:rsidR="00390DD2"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="00390DD2"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.</w:t>
            </w:r>
          </w:p>
          <w:p w:rsidR="00813FBB" w:rsidRDefault="00813FBB" w:rsidP="001E5A50">
            <w:pPr>
              <w:numPr>
                <w:ilvl w:val="0"/>
                <w:numId w:val="24"/>
              </w:numPr>
              <w:bidi/>
              <w:spacing w:after="200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اذكرْ بعضَ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الس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مات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الفني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َّةِ 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للم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ث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؟</w:t>
            </w:r>
          </w:p>
          <w:p w:rsidR="00B24CEC" w:rsidRDefault="00B24CEC" w:rsidP="00B24CEC">
            <w:pPr>
              <w:pStyle w:val="ListParagraph"/>
              <w:numPr>
                <w:ilvl w:val="0"/>
                <w:numId w:val="26"/>
              </w:numPr>
              <w:bidi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الإيجاز.</w:t>
            </w:r>
          </w:p>
          <w:p w:rsidR="00B24CEC" w:rsidRDefault="00911E75" w:rsidP="00B24CEC">
            <w:pPr>
              <w:pStyle w:val="ListParagraph"/>
              <w:numPr>
                <w:ilvl w:val="0"/>
                <w:numId w:val="26"/>
              </w:numPr>
              <w:bidi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ثبات الدلالة وعدم التغير</w:t>
            </w:r>
            <w:r w:rsidR="00B24CE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B24CEC" w:rsidRDefault="00B24CEC" w:rsidP="00B24CEC">
            <w:pPr>
              <w:pStyle w:val="ListParagraph"/>
              <w:numPr>
                <w:ilvl w:val="0"/>
                <w:numId w:val="26"/>
              </w:numPr>
              <w:bidi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جمال اللفظ.</w:t>
            </w:r>
          </w:p>
          <w:p w:rsidR="00911E75" w:rsidRDefault="00911E75" w:rsidP="00911E75">
            <w:pPr>
              <w:pStyle w:val="ListParagraph"/>
              <w:numPr>
                <w:ilvl w:val="0"/>
                <w:numId w:val="26"/>
              </w:numPr>
              <w:bidi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سرعة انتشاره وتداوله.</w:t>
            </w:r>
          </w:p>
          <w:p w:rsidR="00911E75" w:rsidRDefault="00911E75" w:rsidP="00911E75">
            <w:pPr>
              <w:pStyle w:val="ListParagraph"/>
              <w:numPr>
                <w:ilvl w:val="0"/>
                <w:numId w:val="26"/>
              </w:numPr>
              <w:bidi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الانتقال عبر الأزمنة والأجيال.</w:t>
            </w:r>
          </w:p>
          <w:p w:rsidR="00813FBB" w:rsidRPr="00616B5C" w:rsidRDefault="00813FBB" w:rsidP="00813FBB">
            <w:pPr>
              <w:bidi/>
              <w:spacing w:after="200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</w:p>
          <w:p w:rsidR="00813FBB" w:rsidRPr="00911E75" w:rsidRDefault="00813FBB" w:rsidP="00813FBB">
            <w:pPr>
              <w:bidi/>
              <w:spacing w:after="200" w:line="276" w:lineRule="auto"/>
              <w:contextualSpacing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</w:pPr>
            <w:r w:rsidRPr="00911E75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الت</w:t>
            </w:r>
            <w:r w:rsidRPr="00911E75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َّ</w:t>
            </w:r>
            <w:r w:rsidRPr="00911E75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ط</w:t>
            </w:r>
            <w:r w:rsidRPr="00911E75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ْ</w:t>
            </w:r>
            <w:r w:rsidRPr="00911E75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بيقات</w:t>
            </w:r>
            <w:r w:rsidRPr="00911E75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ُ </w:t>
            </w:r>
            <w:r w:rsidRPr="00911E75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 xml:space="preserve"> الل</w:t>
            </w:r>
            <w:r w:rsidRPr="00911E75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ُّ</w:t>
            </w:r>
            <w:r w:rsidRPr="00911E75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غ</w:t>
            </w:r>
            <w:r w:rsidRPr="00911E75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َ</w:t>
            </w:r>
            <w:r w:rsidRPr="00911E75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و</w:t>
            </w:r>
            <w:r w:rsidRPr="00911E75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ِ</w:t>
            </w:r>
            <w:r w:rsidRPr="00911E75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ي</w:t>
            </w:r>
            <w:r w:rsidRPr="00911E75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َّ</w:t>
            </w:r>
            <w:r w:rsidRPr="00911E75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ة</w:t>
            </w:r>
            <w:r w:rsidRPr="00911E75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</w:p>
          <w:p w:rsidR="00813FBB" w:rsidRDefault="00813FBB" w:rsidP="00813FBB">
            <w:pPr>
              <w:bidi/>
              <w:spacing w:after="200" w:line="276" w:lineRule="auto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1- 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ال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أَ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فعال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متعد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ية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ٌ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ولاز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مة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ٌ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، م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َثِّلْ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لذلك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م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نصوص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الأ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ثال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.</w:t>
            </w:r>
          </w:p>
          <w:p w:rsidR="00805DF0" w:rsidRDefault="00805DF0" w:rsidP="00805DF0">
            <w:pPr>
              <w:bidi/>
              <w:spacing w:after="200" w:line="276" w:lineRule="auto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أفعالٌ لازمة : خرج، </w:t>
            </w:r>
            <w:r w:rsidR="00911E75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لحق، يرجع، ذهب، أوكتا، نفخ، نظر، 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غرق، خرّ</w:t>
            </w:r>
            <w:r w:rsidR="00911E75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، اختلف، ارتحل، مرّ، ندم، انصرف، كمن، أقبل</w:t>
            </w:r>
            <w:r w:rsidR="00CD0B9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، يعبر</w:t>
            </w:r>
            <w:r w:rsidR="00911E75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805DF0" w:rsidRPr="00616B5C" w:rsidRDefault="00805DF0" w:rsidP="00805DF0">
            <w:pPr>
              <w:bidi/>
              <w:spacing w:after="200" w:line="276" w:lineRule="auto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أفعالٌ متعدية : </w:t>
            </w:r>
            <w:r w:rsidR="00911E75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لحق، رأى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، </w:t>
            </w:r>
            <w:r w:rsidR="00911E75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لقي، قتل، أخذ، أرني،</w:t>
            </w:r>
            <w:r w:rsidR="00CD0B9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أراه، لام، سبق،</w:t>
            </w:r>
            <w:r w:rsidR="00911E75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يحزنك، 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lastRenderedPageBreak/>
              <w:t>استحسنه</w:t>
            </w:r>
            <w:r w:rsidR="00CD0B9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، أراد، يحسن، توسّط، غشي، استغاث، بنى، كره، يعمل، ألقى، ساوم، أغضب، أناخ.</w:t>
            </w:r>
          </w:p>
          <w:p w:rsidR="00813FBB" w:rsidRPr="00CD0B90" w:rsidRDefault="00813FBB" w:rsidP="00CD0B90">
            <w:pPr>
              <w:pStyle w:val="ListParagraph"/>
              <w:numPr>
                <w:ilvl w:val="0"/>
                <w:numId w:val="27"/>
              </w:numPr>
              <w:bidi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CD0B9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عيّن همزة الاستفهام في عبارة:</w:t>
            </w:r>
            <w:r w:rsidRPr="00CD0B9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</w:t>
            </w:r>
            <w:r w:rsidRPr="00CD0B9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"</w:t>
            </w:r>
            <w:r w:rsidRPr="00CD0B9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أ</w:t>
            </w:r>
            <w:r w:rsidRPr="00CD0B9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CD0B9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</w:t>
            </w:r>
            <w:r w:rsidRPr="00CD0B9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CD0B9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ج</w:t>
            </w:r>
            <w:r w:rsidRPr="00CD0B9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CD0B9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حٌ أ</w:t>
            </w:r>
            <w:r w:rsidRPr="00CD0B9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CD0B9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</w:t>
            </w:r>
            <w:r w:rsidRPr="00CD0B9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CD0B9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خ</w:t>
            </w:r>
            <w:r w:rsidRPr="00CD0B9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CD0B9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ي</w:t>
            </w:r>
            <w:r w:rsidRPr="00CD0B9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CD0B9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ب</w:t>
            </w:r>
            <w:r w:rsidRPr="00CD0B9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CD0B9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ة</w:t>
            </w:r>
            <w:r w:rsidRPr="00CD0B9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ٌ.</w:t>
            </w:r>
            <w:r w:rsidRPr="00CD0B9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أ</w:t>
            </w:r>
            <w:r w:rsidRPr="00CD0B9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CD0B9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خ</w:t>
            </w:r>
            <w:r w:rsidRPr="00CD0B9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CD0B9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ي</w:t>
            </w:r>
            <w:r w:rsidRPr="00CD0B9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CD0B9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</w:t>
            </w:r>
            <w:r w:rsidRPr="00CD0B9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ٌ</w:t>
            </w:r>
            <w:r w:rsidRPr="00CD0B9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أ</w:t>
            </w:r>
            <w:r w:rsidRPr="00CD0B9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CD0B9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</w:t>
            </w:r>
            <w:r w:rsidRPr="00CD0B9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CD0B9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ش</w:t>
            </w:r>
            <w:r w:rsidRPr="00CD0B9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CD0B9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</w:t>
            </w:r>
            <w:r w:rsidRPr="00CD0B9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ٌّ؟" .</w:t>
            </w:r>
          </w:p>
          <w:p w:rsidR="00ED327A" w:rsidRDefault="00ED327A" w:rsidP="00ED327A">
            <w:pPr>
              <w:pStyle w:val="ListParagraph"/>
              <w:bidi/>
              <w:ind w:left="1440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الهمزة في كلمتي (أنجحٌ) و(أخيرٌ).</w:t>
            </w:r>
          </w:p>
          <w:p w:rsidR="00CD0B90" w:rsidRPr="00ED327A" w:rsidRDefault="00CD0B90" w:rsidP="00CD0B90">
            <w:pPr>
              <w:pStyle w:val="ListParagraph"/>
              <w:bidi/>
              <w:ind w:left="1440"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</w:p>
          <w:p w:rsidR="00813FBB" w:rsidRPr="00616B5C" w:rsidRDefault="00813FBB" w:rsidP="00813FBB">
            <w:pPr>
              <w:bidi/>
              <w:spacing w:after="200" w:line="276" w:lineRule="auto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3- 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أ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عرب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ما تحت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خط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ٌّ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في ما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ي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أ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تي:</w:t>
            </w:r>
          </w:p>
          <w:p w:rsidR="00813FBB" w:rsidRPr="00CD0B90" w:rsidRDefault="00813FBB" w:rsidP="00CD0B90">
            <w:pPr>
              <w:pStyle w:val="ListParagraph"/>
              <w:numPr>
                <w:ilvl w:val="0"/>
                <w:numId w:val="33"/>
              </w:numPr>
              <w:bidi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CD0B9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ف</w:t>
            </w:r>
            <w:r w:rsidRPr="00CD0B9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CD0B9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</w:t>
            </w:r>
            <w:r w:rsidRPr="00CD0B9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CD0B9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</w:t>
            </w:r>
            <w:r w:rsidRPr="00CD0B9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ّ</w:t>
            </w:r>
            <w:r w:rsidRPr="00CD0B9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ا </w:t>
            </w:r>
            <w:r w:rsidRPr="00CD0B90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</w:rPr>
              <w:t>غ</w:t>
            </w:r>
            <w:r w:rsidRPr="00CD0B90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</w:rPr>
              <w:t>َ</w:t>
            </w:r>
            <w:r w:rsidRPr="00CD0B90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</w:rPr>
              <w:t>ش</w:t>
            </w:r>
            <w:r w:rsidRPr="00CD0B90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</w:rPr>
              <w:t>ِ</w:t>
            </w:r>
            <w:r w:rsidRPr="00CD0B90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</w:rPr>
              <w:t>ي</w:t>
            </w:r>
            <w:r w:rsidRPr="00CD0B90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</w:rPr>
              <w:t>َ</w:t>
            </w:r>
            <w:r w:rsidRPr="00CD0B90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</w:rPr>
              <w:t>ه</w:t>
            </w:r>
            <w:r w:rsidRPr="00CD0B90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</w:rPr>
              <w:t xml:space="preserve">ُ </w:t>
            </w:r>
            <w:r w:rsidRPr="00CD0B90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</w:rPr>
              <w:t>الموت</w:t>
            </w:r>
            <w:r w:rsidRPr="00CD0B90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</w:rPr>
              <w:t>ُ</w:t>
            </w:r>
            <w:r w:rsidRPr="00CD0B9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استغاث</w:t>
            </w:r>
            <w:r w:rsidRPr="00CD0B9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CD0B9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</w:t>
            </w:r>
            <w:r w:rsidRPr="00CD0B90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</w:rPr>
              <w:t>ر</w:t>
            </w:r>
            <w:r w:rsidRPr="00CD0B90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</w:rPr>
              <w:t>َ</w:t>
            </w:r>
            <w:r w:rsidRPr="00CD0B90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</w:rPr>
              <w:t>ج</w:t>
            </w:r>
            <w:r w:rsidRPr="00CD0B90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</w:rPr>
              <w:t>ُ</w:t>
            </w:r>
            <w:r w:rsidRPr="00CD0B90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</w:rPr>
              <w:t>ل</w:t>
            </w:r>
            <w:r w:rsidRPr="00CD0B90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</w:rPr>
              <w:t>ً</w:t>
            </w:r>
            <w:r w:rsidRPr="00CD0B90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</w:rPr>
              <w:t>ا</w:t>
            </w:r>
            <w:r w:rsidRPr="00CD0B9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.</w:t>
            </w:r>
          </w:p>
          <w:p w:rsidR="00813FBB" w:rsidRPr="00CD0B90" w:rsidRDefault="00CD0B90" w:rsidP="00CD0B90">
            <w:pPr>
              <w:pStyle w:val="ListParagraph"/>
              <w:numPr>
                <w:ilvl w:val="0"/>
                <w:numId w:val="33"/>
              </w:numPr>
              <w:bidi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="00813FBB" w:rsidRPr="00CD0B9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يداك</w:t>
            </w:r>
            <w:r w:rsidR="00813FBB" w:rsidRPr="00CD0B9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="00813FBB" w:rsidRPr="00CD0B9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</w:t>
            </w:r>
            <w:r w:rsidR="00813FBB" w:rsidRPr="00CD0B90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</w:rPr>
              <w:t>أ</w:t>
            </w:r>
            <w:r w:rsidR="00813FBB" w:rsidRPr="00CD0B90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</w:rPr>
              <w:t>َ</w:t>
            </w:r>
            <w:r w:rsidR="00813FBB" w:rsidRPr="00CD0B90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</w:rPr>
              <w:t>و</w:t>
            </w:r>
            <w:r w:rsidR="00813FBB" w:rsidRPr="00CD0B90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</w:rPr>
              <w:t>ْ</w:t>
            </w:r>
            <w:r w:rsidR="00813FBB" w:rsidRPr="00CD0B90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</w:rPr>
              <w:t>ك</w:t>
            </w:r>
            <w:r w:rsidR="00813FBB" w:rsidRPr="00CD0B90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</w:rPr>
              <w:t>َ</w:t>
            </w:r>
            <w:r w:rsidR="00813FBB" w:rsidRPr="00CD0B90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</w:rPr>
              <w:t>تا</w:t>
            </w:r>
            <w:r w:rsidR="00813FBB" w:rsidRPr="00CD0B9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="00813FBB" w:rsidRPr="00CD0B9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و</w:t>
            </w:r>
            <w:r w:rsidR="00813FBB" w:rsidRPr="00CD0B9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="00813FBB" w:rsidRPr="00CD0B9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فوك</w:t>
            </w:r>
            <w:r w:rsidR="00813FBB" w:rsidRPr="00CD0B9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="00813FBB" w:rsidRPr="00CD0B9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ن</w:t>
            </w:r>
            <w:r w:rsidR="00813FBB" w:rsidRPr="00CD0B9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="00813FBB" w:rsidRPr="00CD0B9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ف</w:t>
            </w:r>
            <w:r w:rsidR="00813FBB" w:rsidRPr="00CD0B9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="00813FBB" w:rsidRPr="00CD0B9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خ</w:t>
            </w:r>
            <w:r w:rsidR="00813FBB" w:rsidRPr="00CD0B9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="00813FBB" w:rsidRPr="00CD0B90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.</w:t>
            </w:r>
          </w:p>
          <w:p w:rsidR="000127D6" w:rsidRDefault="000127D6" w:rsidP="000127D6">
            <w:pPr>
              <w:bidi/>
              <w:spacing w:after="200" w:line="276" w:lineRule="auto"/>
              <w:ind w:left="1026" w:hanging="284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غشيهُ: فعل ماضٍ مبني على الفتح الظاهر على آخره، والهاء ضمير متصل مبني في محل نصب مفعول به مقدّم.</w:t>
            </w:r>
          </w:p>
          <w:p w:rsidR="000127D6" w:rsidRDefault="000127D6" w:rsidP="000127D6">
            <w:pPr>
              <w:bidi/>
              <w:spacing w:after="200" w:line="276" w:lineRule="auto"/>
              <w:ind w:left="1026" w:hanging="284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الموتُ: فاعل مؤخر مرفوع وعلامة رفعه الضمة الظاهرة على آخره. </w:t>
            </w:r>
          </w:p>
          <w:p w:rsidR="000127D6" w:rsidRDefault="000127D6" w:rsidP="000127D6">
            <w:pPr>
              <w:bidi/>
              <w:spacing w:after="200" w:line="276" w:lineRule="auto"/>
              <w:ind w:left="1026" w:hanging="284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رجلاً: مفعول به منصوب وعلامة نصبه تنوين الفتح الظاهر على آخره.</w:t>
            </w:r>
          </w:p>
          <w:p w:rsidR="000127D6" w:rsidRDefault="000127D6" w:rsidP="000127D6">
            <w:pPr>
              <w:bidi/>
              <w:spacing w:after="200" w:line="276" w:lineRule="auto"/>
              <w:ind w:left="1026" w:hanging="284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أوكتا:</w:t>
            </w:r>
            <w:r w:rsidR="00CD0B9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فعل ماض مبنيٌ على </w:t>
            </w:r>
            <w:r w:rsidR="00CD0B9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الفتح الظاهر على آخره، وألف الا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ثن</w:t>
            </w:r>
            <w:r w:rsidR="00CD0B9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ت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ين ضمير متصل مبني في محل رفع فاعل.</w:t>
            </w:r>
          </w:p>
          <w:p w:rsidR="00813FBB" w:rsidRPr="00616B5C" w:rsidRDefault="00813FBB" w:rsidP="00813FBB">
            <w:pPr>
              <w:bidi/>
              <w:spacing w:after="200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</w:p>
          <w:p w:rsidR="00813FBB" w:rsidRPr="00616B5C" w:rsidRDefault="00813FBB" w:rsidP="00813FBB">
            <w:pPr>
              <w:bidi/>
              <w:spacing w:after="200" w:line="276" w:lineRule="auto"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4- إلامَ تعودُ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ضم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ائرُ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الغائ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ب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الّتي تحتها خطٌّ 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في 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العبارةِ الآتيةِ الواردةِ في قصّةِ المثَلِ الثّالثِ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:</w:t>
            </w:r>
          </w:p>
          <w:p w:rsidR="00813FBB" w:rsidRDefault="00813FBB" w:rsidP="00813FBB">
            <w:pPr>
              <w:bidi/>
              <w:spacing w:after="200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             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وَك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أ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ن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ي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ع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م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مثل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CD0B90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</w:rPr>
              <w:t>ه</w:t>
            </w:r>
            <w:r w:rsidRPr="00CD0B90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ل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غ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ي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ر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CD0B90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</w:rPr>
              <w:t>ه</w:t>
            </w:r>
            <w:r w:rsidRPr="00CD0B90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،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ف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أ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قا</w:t>
            </w:r>
            <w:r w:rsidRPr="00CD0B90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</w:rPr>
              <w:t>ه</w:t>
            </w:r>
            <w:r w:rsidRPr="00CD0B90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من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أ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ع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لا</w:t>
            </w:r>
            <w:r w:rsidRPr="00CD0B90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</w:rPr>
              <w:t>ه</w:t>
            </w:r>
            <w:r w:rsidRPr="00CD0B90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.</w:t>
            </w:r>
          </w:p>
          <w:p w:rsidR="00EE3D80" w:rsidRDefault="00EE3D80" w:rsidP="00EE3D80">
            <w:pPr>
              <w:bidi/>
              <w:spacing w:after="200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مثله : على الخورنق</w:t>
            </w:r>
          </w:p>
          <w:p w:rsidR="00EE3D80" w:rsidRDefault="00EE3D80" w:rsidP="00EE3D80">
            <w:pPr>
              <w:bidi/>
              <w:spacing w:after="200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لغيره:</w:t>
            </w:r>
            <w:r w:rsidR="00CD0B9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على النعمان</w:t>
            </w:r>
            <w:r w:rsidR="00CD0B9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بن امرئ القيس</w:t>
            </w:r>
          </w:p>
          <w:p w:rsidR="00EE3D80" w:rsidRDefault="00EE3D80" w:rsidP="00EE3D80">
            <w:pPr>
              <w:bidi/>
              <w:spacing w:after="200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lastRenderedPageBreak/>
              <w:t>فألقاه: على سنمار.</w:t>
            </w:r>
          </w:p>
          <w:p w:rsidR="00EE3D80" w:rsidRPr="00616B5C" w:rsidRDefault="00EE3D80" w:rsidP="00EE3D80">
            <w:pPr>
              <w:bidi/>
              <w:spacing w:after="200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أعلاه: </w:t>
            </w:r>
            <w:r w:rsidR="00CD0B90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على 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الخورنق.</w:t>
            </w:r>
          </w:p>
          <w:p w:rsidR="00813FBB" w:rsidRPr="00616B5C" w:rsidRDefault="00813FBB" w:rsidP="00813FBB">
            <w:pPr>
              <w:bidi/>
              <w:spacing w:after="200" w:line="276" w:lineRule="auto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 xml:space="preserve">5- 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استخدم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ْ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كلمة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(امر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ؤ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ٌ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) في ثلاث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جمل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ٍ؛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بحيث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تكون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ُ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مرفوعة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ً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ومنصوبة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ً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ومجرورة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ً،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ملاحظ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ً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 الفرق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َ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 xml:space="preserve"> في كتابت</w:t>
            </w:r>
            <w:r w:rsidRPr="00616B5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ِ</w:t>
            </w:r>
            <w:r w:rsidRPr="00616B5C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ها.</w:t>
            </w:r>
          </w:p>
          <w:p w:rsidR="00813FBB" w:rsidRDefault="00300C6C" w:rsidP="00813FBB">
            <w:pPr>
              <w:bidi/>
              <w:spacing w:after="200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جاءنا امرؤٌ يطلبُ العون فأعناه.</w:t>
            </w:r>
          </w:p>
          <w:p w:rsidR="00300C6C" w:rsidRDefault="00300C6C" w:rsidP="00300C6C">
            <w:pPr>
              <w:bidi/>
              <w:spacing w:after="200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رأيتُ امرءًا يتطوع لتعليم أطفال الحيّ القرآن الكريم.</w:t>
            </w:r>
          </w:p>
          <w:p w:rsidR="00300C6C" w:rsidRDefault="00300C6C" w:rsidP="00300C6C">
            <w:pPr>
              <w:bidi/>
              <w:spacing w:after="200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حفظت بضعة أبيات من معلقة امرئ القيس.</w:t>
            </w:r>
          </w:p>
          <w:p w:rsidR="00CD0B90" w:rsidRPr="00616B5C" w:rsidRDefault="00CD0B90" w:rsidP="00CD0B90">
            <w:pPr>
              <w:bidi/>
              <w:spacing w:after="200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</w:p>
          <w:p w:rsidR="00813FBB" w:rsidRPr="00CD0B90" w:rsidRDefault="00813FBB" w:rsidP="00813FBB">
            <w:pPr>
              <w:autoSpaceDE w:val="0"/>
              <w:autoSpaceDN w:val="0"/>
              <w:bidi/>
              <w:adjustRightInd w:val="0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</w:pPr>
            <w:r w:rsidRPr="00CD0B90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الكتابة</w:t>
            </w:r>
            <w:r w:rsidRPr="00CD0B90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</w:p>
          <w:p w:rsidR="00813FBB" w:rsidRPr="00616B5C" w:rsidRDefault="00CD0B90" w:rsidP="00CD0B90">
            <w:pPr>
              <w:bidi/>
              <w:spacing w:after="200" w:line="276" w:lineRule="auto"/>
              <w:contextualSpacing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</w:rPr>
              <w:t>يترك لتقدير المعلم</w:t>
            </w:r>
          </w:p>
          <w:p w:rsidR="00010D74" w:rsidRPr="00436A8D" w:rsidRDefault="00010D74" w:rsidP="00751F48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</w:p>
          <w:p w:rsidR="00010D74" w:rsidRPr="00436A8D" w:rsidRDefault="00010D74" w:rsidP="00751F48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</w:p>
          <w:p w:rsidR="00010D74" w:rsidRPr="00436A8D" w:rsidRDefault="00010D74" w:rsidP="00751F48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</w:p>
          <w:p w:rsidR="00751F48" w:rsidRPr="00436A8D" w:rsidRDefault="00751F48" w:rsidP="00751F48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</w:p>
          <w:p w:rsidR="00751F48" w:rsidRPr="00436A8D" w:rsidRDefault="00751F48" w:rsidP="00751F48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</w:p>
          <w:p w:rsidR="00751F48" w:rsidRPr="00436A8D" w:rsidRDefault="00751F48" w:rsidP="00751F48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</w:p>
          <w:p w:rsidR="00751F48" w:rsidRPr="00436A8D" w:rsidRDefault="00751F48" w:rsidP="00751F48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</w:p>
          <w:p w:rsidR="00751F48" w:rsidRPr="00436A8D" w:rsidRDefault="00751F48" w:rsidP="00751F48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</w:p>
          <w:p w:rsidR="00751F48" w:rsidRPr="00436A8D" w:rsidRDefault="00751F48" w:rsidP="00B31042">
            <w:pPr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</w:pPr>
          </w:p>
          <w:p w:rsidR="00751F48" w:rsidRPr="00436A8D" w:rsidRDefault="00751F48" w:rsidP="00751F48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</w:rPr>
            </w:pPr>
          </w:p>
        </w:tc>
        <w:tc>
          <w:tcPr>
            <w:tcW w:w="2097" w:type="dxa"/>
          </w:tcPr>
          <w:p w:rsidR="00751F48" w:rsidRDefault="00467423" w:rsidP="00751F4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lastRenderedPageBreak/>
              <w:t>العاشرة</w:t>
            </w:r>
            <w:r w:rsidR="0064543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</w:p>
          <w:p w:rsidR="004416BB" w:rsidRDefault="00467423" w:rsidP="00751F4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أمثال عربية</w:t>
            </w:r>
          </w:p>
        </w:tc>
      </w:tr>
    </w:tbl>
    <w:p w:rsidR="00751F48" w:rsidRPr="00751F48" w:rsidRDefault="00751F48" w:rsidP="00751F48">
      <w:pPr>
        <w:rPr>
          <w:rFonts w:ascii="Traditional Arabic" w:hAnsi="Traditional Arabic" w:cs="Traditional Arabic"/>
          <w:sz w:val="36"/>
          <w:szCs w:val="36"/>
          <w:rtl/>
          <w:lang w:bidi="ar-JO"/>
        </w:rPr>
      </w:pPr>
    </w:p>
    <w:sectPr w:rsidR="00751F48" w:rsidRPr="00751F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CC2"/>
    <w:multiLevelType w:val="hybridMultilevel"/>
    <w:tmpl w:val="C658B064"/>
    <w:lvl w:ilvl="0" w:tplc="369A22C2">
      <w:start w:val="1"/>
      <w:numFmt w:val="arabicAlpha"/>
      <w:lvlText w:val="%1-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205B35"/>
    <w:multiLevelType w:val="hybridMultilevel"/>
    <w:tmpl w:val="9FC021BA"/>
    <w:lvl w:ilvl="0" w:tplc="250ED360">
      <w:start w:val="3"/>
      <w:numFmt w:val="bullet"/>
      <w:lvlText w:val="-"/>
      <w:lvlJc w:val="left"/>
      <w:pPr>
        <w:ind w:left="1146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5861CE5"/>
    <w:multiLevelType w:val="hybridMultilevel"/>
    <w:tmpl w:val="D060918A"/>
    <w:lvl w:ilvl="0" w:tplc="1AD000C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7B8416A"/>
    <w:multiLevelType w:val="hybridMultilevel"/>
    <w:tmpl w:val="AC8C1D9E"/>
    <w:lvl w:ilvl="0" w:tplc="A540FF16">
      <w:start w:val="1"/>
      <w:numFmt w:val="decimal"/>
      <w:lvlText w:val="%1-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21F35"/>
    <w:multiLevelType w:val="hybridMultilevel"/>
    <w:tmpl w:val="963A9DEC"/>
    <w:lvl w:ilvl="0" w:tplc="345C0A96">
      <w:numFmt w:val="bullet"/>
      <w:lvlText w:val="-"/>
      <w:lvlJc w:val="left"/>
      <w:pPr>
        <w:ind w:left="1146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BA57089"/>
    <w:multiLevelType w:val="hybridMultilevel"/>
    <w:tmpl w:val="63CE4F92"/>
    <w:lvl w:ilvl="0" w:tplc="255A627A">
      <w:start w:val="1"/>
      <w:numFmt w:val="arabicAlpha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0EF035AD"/>
    <w:multiLevelType w:val="hybridMultilevel"/>
    <w:tmpl w:val="0CA0DB4A"/>
    <w:lvl w:ilvl="0" w:tplc="03E60988">
      <w:start w:val="1"/>
      <w:numFmt w:val="arabicAlpha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BF3D70"/>
    <w:multiLevelType w:val="hybridMultilevel"/>
    <w:tmpl w:val="6B2E56A4"/>
    <w:lvl w:ilvl="0" w:tplc="145ECA4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602C3"/>
    <w:multiLevelType w:val="hybridMultilevel"/>
    <w:tmpl w:val="04EE5B3E"/>
    <w:lvl w:ilvl="0" w:tplc="6D12D33A">
      <w:start w:val="1"/>
      <w:numFmt w:val="arabicAlpha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0B5080C"/>
    <w:multiLevelType w:val="hybridMultilevel"/>
    <w:tmpl w:val="6044883A"/>
    <w:lvl w:ilvl="0" w:tplc="F4840C7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1B83FA5"/>
    <w:multiLevelType w:val="hybridMultilevel"/>
    <w:tmpl w:val="3B8EFF7C"/>
    <w:lvl w:ilvl="0" w:tplc="9BF0B12A">
      <w:start w:val="8"/>
      <w:numFmt w:val="arabicAlpha"/>
      <w:lvlText w:val="%1-"/>
      <w:lvlJc w:val="left"/>
      <w:pPr>
        <w:ind w:left="1410" w:hanging="720"/>
      </w:pPr>
    </w:lvl>
    <w:lvl w:ilvl="1" w:tplc="04090019">
      <w:start w:val="1"/>
      <w:numFmt w:val="lowerLetter"/>
      <w:lvlText w:val="%2."/>
      <w:lvlJc w:val="left"/>
      <w:pPr>
        <w:ind w:left="1770" w:hanging="360"/>
      </w:pPr>
    </w:lvl>
    <w:lvl w:ilvl="2" w:tplc="0409001B">
      <w:start w:val="1"/>
      <w:numFmt w:val="lowerRoman"/>
      <w:lvlText w:val="%3."/>
      <w:lvlJc w:val="right"/>
      <w:pPr>
        <w:ind w:left="2490" w:hanging="180"/>
      </w:pPr>
    </w:lvl>
    <w:lvl w:ilvl="3" w:tplc="0409000F">
      <w:start w:val="1"/>
      <w:numFmt w:val="decimal"/>
      <w:lvlText w:val="%4."/>
      <w:lvlJc w:val="left"/>
      <w:pPr>
        <w:ind w:left="3210" w:hanging="360"/>
      </w:pPr>
    </w:lvl>
    <w:lvl w:ilvl="4" w:tplc="04090019">
      <w:start w:val="1"/>
      <w:numFmt w:val="lowerLetter"/>
      <w:lvlText w:val="%5."/>
      <w:lvlJc w:val="left"/>
      <w:pPr>
        <w:ind w:left="3930" w:hanging="360"/>
      </w:pPr>
    </w:lvl>
    <w:lvl w:ilvl="5" w:tplc="0409001B">
      <w:start w:val="1"/>
      <w:numFmt w:val="lowerRoman"/>
      <w:lvlText w:val="%6."/>
      <w:lvlJc w:val="right"/>
      <w:pPr>
        <w:ind w:left="4650" w:hanging="180"/>
      </w:pPr>
    </w:lvl>
    <w:lvl w:ilvl="6" w:tplc="0409000F">
      <w:start w:val="1"/>
      <w:numFmt w:val="decimal"/>
      <w:lvlText w:val="%7."/>
      <w:lvlJc w:val="left"/>
      <w:pPr>
        <w:ind w:left="5370" w:hanging="360"/>
      </w:pPr>
    </w:lvl>
    <w:lvl w:ilvl="7" w:tplc="04090019">
      <w:start w:val="1"/>
      <w:numFmt w:val="lowerLetter"/>
      <w:lvlText w:val="%8."/>
      <w:lvlJc w:val="left"/>
      <w:pPr>
        <w:ind w:left="6090" w:hanging="360"/>
      </w:pPr>
    </w:lvl>
    <w:lvl w:ilvl="8" w:tplc="0409001B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2B563B32"/>
    <w:multiLevelType w:val="hybridMultilevel"/>
    <w:tmpl w:val="B45837FE"/>
    <w:lvl w:ilvl="0" w:tplc="6912315E">
      <w:start w:val="1"/>
      <w:numFmt w:val="arabicAlpha"/>
      <w:lvlText w:val="%1-"/>
      <w:lvlJc w:val="left"/>
      <w:pPr>
        <w:ind w:left="1996" w:hanging="360"/>
      </w:pPr>
      <w:rPr>
        <w:rFonts w:ascii="Calibri" w:eastAsia="Calibri" w:hAnsi="Calibri" w:cs="Arial"/>
      </w:rPr>
    </w:lvl>
    <w:lvl w:ilvl="1" w:tplc="04090019">
      <w:start w:val="1"/>
      <w:numFmt w:val="lowerLetter"/>
      <w:lvlText w:val="%2."/>
      <w:lvlJc w:val="left"/>
      <w:pPr>
        <w:ind w:left="2716" w:hanging="360"/>
      </w:pPr>
    </w:lvl>
    <w:lvl w:ilvl="2" w:tplc="0409001B">
      <w:start w:val="1"/>
      <w:numFmt w:val="lowerRoman"/>
      <w:lvlText w:val="%3."/>
      <w:lvlJc w:val="right"/>
      <w:pPr>
        <w:ind w:left="3436" w:hanging="180"/>
      </w:pPr>
    </w:lvl>
    <w:lvl w:ilvl="3" w:tplc="0409000F">
      <w:start w:val="1"/>
      <w:numFmt w:val="decimal"/>
      <w:lvlText w:val="%4."/>
      <w:lvlJc w:val="left"/>
      <w:pPr>
        <w:ind w:left="4156" w:hanging="360"/>
      </w:pPr>
    </w:lvl>
    <w:lvl w:ilvl="4" w:tplc="04090019">
      <w:start w:val="1"/>
      <w:numFmt w:val="lowerLetter"/>
      <w:lvlText w:val="%5."/>
      <w:lvlJc w:val="left"/>
      <w:pPr>
        <w:ind w:left="4876" w:hanging="360"/>
      </w:pPr>
    </w:lvl>
    <w:lvl w:ilvl="5" w:tplc="0409001B">
      <w:start w:val="1"/>
      <w:numFmt w:val="lowerRoman"/>
      <w:lvlText w:val="%6."/>
      <w:lvlJc w:val="right"/>
      <w:pPr>
        <w:ind w:left="5596" w:hanging="180"/>
      </w:pPr>
    </w:lvl>
    <w:lvl w:ilvl="6" w:tplc="0409000F">
      <w:start w:val="1"/>
      <w:numFmt w:val="decimal"/>
      <w:lvlText w:val="%7."/>
      <w:lvlJc w:val="left"/>
      <w:pPr>
        <w:ind w:left="6316" w:hanging="360"/>
      </w:pPr>
    </w:lvl>
    <w:lvl w:ilvl="7" w:tplc="04090019">
      <w:start w:val="1"/>
      <w:numFmt w:val="lowerLetter"/>
      <w:lvlText w:val="%8."/>
      <w:lvlJc w:val="left"/>
      <w:pPr>
        <w:ind w:left="7036" w:hanging="360"/>
      </w:pPr>
    </w:lvl>
    <w:lvl w:ilvl="8" w:tplc="0409001B">
      <w:start w:val="1"/>
      <w:numFmt w:val="lowerRoman"/>
      <w:lvlText w:val="%9."/>
      <w:lvlJc w:val="right"/>
      <w:pPr>
        <w:ind w:left="7756" w:hanging="180"/>
      </w:pPr>
    </w:lvl>
  </w:abstractNum>
  <w:abstractNum w:abstractNumId="12">
    <w:nsid w:val="2ED26482"/>
    <w:multiLevelType w:val="hybridMultilevel"/>
    <w:tmpl w:val="8C4CD152"/>
    <w:lvl w:ilvl="0" w:tplc="11E0231E">
      <w:start w:val="1"/>
      <w:numFmt w:val="arabicAlpha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FA62D35"/>
    <w:multiLevelType w:val="hybridMultilevel"/>
    <w:tmpl w:val="2634075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3163A"/>
    <w:multiLevelType w:val="hybridMultilevel"/>
    <w:tmpl w:val="36326E9C"/>
    <w:lvl w:ilvl="0" w:tplc="912E0FE6">
      <w:start w:val="1"/>
      <w:numFmt w:val="arabicAlpha"/>
      <w:lvlText w:val="%1-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B3D5E"/>
    <w:multiLevelType w:val="hybridMultilevel"/>
    <w:tmpl w:val="09AE91AC"/>
    <w:lvl w:ilvl="0" w:tplc="51162260">
      <w:start w:val="5"/>
      <w:numFmt w:val="bullet"/>
      <w:lvlText w:val="-"/>
      <w:lvlJc w:val="left"/>
      <w:pPr>
        <w:ind w:left="1506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>
    <w:nsid w:val="4092570A"/>
    <w:multiLevelType w:val="hybridMultilevel"/>
    <w:tmpl w:val="1F0C52D0"/>
    <w:lvl w:ilvl="0" w:tplc="CEF2AD76">
      <w:start w:val="1"/>
      <w:numFmt w:val="arabicAlpha"/>
      <w:lvlText w:val="%1-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3000" w:hanging="360"/>
      </w:pPr>
    </w:lvl>
    <w:lvl w:ilvl="2" w:tplc="0409001B">
      <w:start w:val="1"/>
      <w:numFmt w:val="lowerRoman"/>
      <w:lvlText w:val="%3."/>
      <w:lvlJc w:val="right"/>
      <w:pPr>
        <w:ind w:left="3720" w:hanging="180"/>
      </w:pPr>
    </w:lvl>
    <w:lvl w:ilvl="3" w:tplc="0409000F">
      <w:start w:val="1"/>
      <w:numFmt w:val="decimal"/>
      <w:lvlText w:val="%4."/>
      <w:lvlJc w:val="left"/>
      <w:pPr>
        <w:ind w:left="4440" w:hanging="360"/>
      </w:pPr>
    </w:lvl>
    <w:lvl w:ilvl="4" w:tplc="04090019">
      <w:start w:val="1"/>
      <w:numFmt w:val="lowerLetter"/>
      <w:lvlText w:val="%5."/>
      <w:lvlJc w:val="left"/>
      <w:pPr>
        <w:ind w:left="5160" w:hanging="360"/>
      </w:pPr>
    </w:lvl>
    <w:lvl w:ilvl="5" w:tplc="0409001B">
      <w:start w:val="1"/>
      <w:numFmt w:val="lowerRoman"/>
      <w:lvlText w:val="%6."/>
      <w:lvlJc w:val="right"/>
      <w:pPr>
        <w:ind w:left="5880" w:hanging="180"/>
      </w:pPr>
    </w:lvl>
    <w:lvl w:ilvl="6" w:tplc="0409000F">
      <w:start w:val="1"/>
      <w:numFmt w:val="decimal"/>
      <w:lvlText w:val="%7."/>
      <w:lvlJc w:val="left"/>
      <w:pPr>
        <w:ind w:left="6600" w:hanging="360"/>
      </w:pPr>
    </w:lvl>
    <w:lvl w:ilvl="7" w:tplc="04090019">
      <w:start w:val="1"/>
      <w:numFmt w:val="lowerLetter"/>
      <w:lvlText w:val="%8."/>
      <w:lvlJc w:val="left"/>
      <w:pPr>
        <w:ind w:left="7320" w:hanging="360"/>
      </w:pPr>
    </w:lvl>
    <w:lvl w:ilvl="8" w:tplc="0409001B">
      <w:start w:val="1"/>
      <w:numFmt w:val="lowerRoman"/>
      <w:lvlText w:val="%9."/>
      <w:lvlJc w:val="right"/>
      <w:pPr>
        <w:ind w:left="8040" w:hanging="180"/>
      </w:pPr>
    </w:lvl>
  </w:abstractNum>
  <w:abstractNum w:abstractNumId="17">
    <w:nsid w:val="4BA82119"/>
    <w:multiLevelType w:val="hybridMultilevel"/>
    <w:tmpl w:val="0AA82F8E"/>
    <w:lvl w:ilvl="0" w:tplc="B576F0F8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144743E"/>
    <w:multiLevelType w:val="hybridMultilevel"/>
    <w:tmpl w:val="B7D054D8"/>
    <w:lvl w:ilvl="0" w:tplc="00F2A322">
      <w:start w:val="1"/>
      <w:numFmt w:val="decimal"/>
      <w:lvlText w:val="%1-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558C2219"/>
    <w:multiLevelType w:val="hybridMultilevel"/>
    <w:tmpl w:val="84E0F43E"/>
    <w:lvl w:ilvl="0" w:tplc="D90E75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D1332"/>
    <w:multiLevelType w:val="hybridMultilevel"/>
    <w:tmpl w:val="D8BE7A30"/>
    <w:lvl w:ilvl="0" w:tplc="5056627E">
      <w:start w:val="8"/>
      <w:numFmt w:val="arabicAlpha"/>
      <w:lvlText w:val="%1-"/>
      <w:lvlJc w:val="left"/>
      <w:pPr>
        <w:ind w:left="1938" w:hanging="720"/>
      </w:pPr>
    </w:lvl>
    <w:lvl w:ilvl="1" w:tplc="04090019">
      <w:start w:val="1"/>
      <w:numFmt w:val="lowerLetter"/>
      <w:lvlText w:val="%2."/>
      <w:lvlJc w:val="left"/>
      <w:pPr>
        <w:ind w:left="2298" w:hanging="360"/>
      </w:pPr>
    </w:lvl>
    <w:lvl w:ilvl="2" w:tplc="0409001B">
      <w:start w:val="1"/>
      <w:numFmt w:val="lowerRoman"/>
      <w:lvlText w:val="%3."/>
      <w:lvlJc w:val="right"/>
      <w:pPr>
        <w:ind w:left="3018" w:hanging="180"/>
      </w:pPr>
    </w:lvl>
    <w:lvl w:ilvl="3" w:tplc="0409000F">
      <w:start w:val="1"/>
      <w:numFmt w:val="decimal"/>
      <w:lvlText w:val="%4."/>
      <w:lvlJc w:val="left"/>
      <w:pPr>
        <w:ind w:left="3738" w:hanging="360"/>
      </w:pPr>
    </w:lvl>
    <w:lvl w:ilvl="4" w:tplc="04090019">
      <w:start w:val="1"/>
      <w:numFmt w:val="lowerLetter"/>
      <w:lvlText w:val="%5."/>
      <w:lvlJc w:val="left"/>
      <w:pPr>
        <w:ind w:left="4458" w:hanging="360"/>
      </w:pPr>
    </w:lvl>
    <w:lvl w:ilvl="5" w:tplc="0409001B">
      <w:start w:val="1"/>
      <w:numFmt w:val="lowerRoman"/>
      <w:lvlText w:val="%6."/>
      <w:lvlJc w:val="right"/>
      <w:pPr>
        <w:ind w:left="5178" w:hanging="180"/>
      </w:pPr>
    </w:lvl>
    <w:lvl w:ilvl="6" w:tplc="0409000F">
      <w:start w:val="1"/>
      <w:numFmt w:val="decimal"/>
      <w:lvlText w:val="%7."/>
      <w:lvlJc w:val="left"/>
      <w:pPr>
        <w:ind w:left="5898" w:hanging="360"/>
      </w:pPr>
    </w:lvl>
    <w:lvl w:ilvl="7" w:tplc="04090019">
      <w:start w:val="1"/>
      <w:numFmt w:val="lowerLetter"/>
      <w:lvlText w:val="%8."/>
      <w:lvlJc w:val="left"/>
      <w:pPr>
        <w:ind w:left="6618" w:hanging="360"/>
      </w:pPr>
    </w:lvl>
    <w:lvl w:ilvl="8" w:tplc="0409001B">
      <w:start w:val="1"/>
      <w:numFmt w:val="lowerRoman"/>
      <w:lvlText w:val="%9."/>
      <w:lvlJc w:val="right"/>
      <w:pPr>
        <w:ind w:left="7338" w:hanging="180"/>
      </w:pPr>
    </w:lvl>
  </w:abstractNum>
  <w:abstractNum w:abstractNumId="21">
    <w:nsid w:val="5AAB2DFC"/>
    <w:multiLevelType w:val="hybridMultilevel"/>
    <w:tmpl w:val="C8109A3C"/>
    <w:lvl w:ilvl="0" w:tplc="8684E514">
      <w:start w:val="5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D07E90"/>
    <w:multiLevelType w:val="hybridMultilevel"/>
    <w:tmpl w:val="AEDC9B28"/>
    <w:lvl w:ilvl="0" w:tplc="B5EC90C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C7C536F"/>
    <w:multiLevelType w:val="hybridMultilevel"/>
    <w:tmpl w:val="EB4A0F92"/>
    <w:lvl w:ilvl="0" w:tplc="52645ABA">
      <w:start w:val="8"/>
      <w:numFmt w:val="arabicAlpha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C1135D"/>
    <w:multiLevelType w:val="hybridMultilevel"/>
    <w:tmpl w:val="275A24E6"/>
    <w:lvl w:ilvl="0" w:tplc="04BAC8A0">
      <w:start w:val="1"/>
      <w:numFmt w:val="arabicAlpha"/>
      <w:lvlText w:val="%1."/>
      <w:lvlJc w:val="left"/>
      <w:pPr>
        <w:ind w:left="1146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28E3B51"/>
    <w:multiLevelType w:val="hybridMultilevel"/>
    <w:tmpl w:val="6ECC27B8"/>
    <w:lvl w:ilvl="0" w:tplc="77C064E6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3D953F1"/>
    <w:multiLevelType w:val="hybridMultilevel"/>
    <w:tmpl w:val="93B2BD62"/>
    <w:lvl w:ilvl="0" w:tplc="C71E8840">
      <w:start w:val="1"/>
      <w:numFmt w:val="arabicAlpha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8FB33E0"/>
    <w:multiLevelType w:val="hybridMultilevel"/>
    <w:tmpl w:val="A1129A30"/>
    <w:lvl w:ilvl="0" w:tplc="91ACE4C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A8700B1"/>
    <w:multiLevelType w:val="hybridMultilevel"/>
    <w:tmpl w:val="259C3380"/>
    <w:lvl w:ilvl="0" w:tplc="1E2CF568">
      <w:start w:val="1"/>
      <w:numFmt w:val="arabicAlpha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11D329F"/>
    <w:multiLevelType w:val="hybridMultilevel"/>
    <w:tmpl w:val="8D5A4232"/>
    <w:lvl w:ilvl="0" w:tplc="C9A2E8EE">
      <w:start w:val="5"/>
      <w:numFmt w:val="arabicAlpha"/>
      <w:lvlText w:val="%1-"/>
      <w:lvlJc w:val="left"/>
      <w:pPr>
        <w:ind w:left="1938" w:hanging="720"/>
      </w:pPr>
    </w:lvl>
    <w:lvl w:ilvl="1" w:tplc="04090019">
      <w:start w:val="1"/>
      <w:numFmt w:val="lowerLetter"/>
      <w:lvlText w:val="%2."/>
      <w:lvlJc w:val="left"/>
      <w:pPr>
        <w:ind w:left="2298" w:hanging="360"/>
      </w:pPr>
    </w:lvl>
    <w:lvl w:ilvl="2" w:tplc="0409001B">
      <w:start w:val="1"/>
      <w:numFmt w:val="lowerRoman"/>
      <w:lvlText w:val="%3."/>
      <w:lvlJc w:val="right"/>
      <w:pPr>
        <w:ind w:left="3018" w:hanging="180"/>
      </w:pPr>
    </w:lvl>
    <w:lvl w:ilvl="3" w:tplc="0409000F">
      <w:start w:val="1"/>
      <w:numFmt w:val="decimal"/>
      <w:lvlText w:val="%4."/>
      <w:lvlJc w:val="left"/>
      <w:pPr>
        <w:ind w:left="3738" w:hanging="360"/>
      </w:pPr>
    </w:lvl>
    <w:lvl w:ilvl="4" w:tplc="04090019">
      <w:start w:val="1"/>
      <w:numFmt w:val="lowerLetter"/>
      <w:lvlText w:val="%5."/>
      <w:lvlJc w:val="left"/>
      <w:pPr>
        <w:ind w:left="4458" w:hanging="360"/>
      </w:pPr>
    </w:lvl>
    <w:lvl w:ilvl="5" w:tplc="0409001B">
      <w:start w:val="1"/>
      <w:numFmt w:val="lowerRoman"/>
      <w:lvlText w:val="%6."/>
      <w:lvlJc w:val="right"/>
      <w:pPr>
        <w:ind w:left="5178" w:hanging="180"/>
      </w:pPr>
    </w:lvl>
    <w:lvl w:ilvl="6" w:tplc="0409000F">
      <w:start w:val="1"/>
      <w:numFmt w:val="decimal"/>
      <w:lvlText w:val="%7."/>
      <w:lvlJc w:val="left"/>
      <w:pPr>
        <w:ind w:left="5898" w:hanging="360"/>
      </w:pPr>
    </w:lvl>
    <w:lvl w:ilvl="7" w:tplc="04090019">
      <w:start w:val="1"/>
      <w:numFmt w:val="lowerLetter"/>
      <w:lvlText w:val="%8."/>
      <w:lvlJc w:val="left"/>
      <w:pPr>
        <w:ind w:left="6618" w:hanging="360"/>
      </w:pPr>
    </w:lvl>
    <w:lvl w:ilvl="8" w:tplc="0409001B">
      <w:start w:val="1"/>
      <w:numFmt w:val="lowerRoman"/>
      <w:lvlText w:val="%9."/>
      <w:lvlJc w:val="right"/>
      <w:pPr>
        <w:ind w:left="7338" w:hanging="180"/>
      </w:pPr>
    </w:lvl>
  </w:abstractNum>
  <w:abstractNum w:abstractNumId="30">
    <w:nsid w:val="73F41F0D"/>
    <w:multiLevelType w:val="hybridMultilevel"/>
    <w:tmpl w:val="39BC6B6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1E116A"/>
    <w:multiLevelType w:val="hybridMultilevel"/>
    <w:tmpl w:val="155492A2"/>
    <w:lvl w:ilvl="0" w:tplc="865ACA8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8"/>
  </w:num>
  <w:num w:numId="16">
    <w:abstractNumId w:val="21"/>
  </w:num>
  <w:num w:numId="17">
    <w:abstractNumId w:val="9"/>
  </w:num>
  <w:num w:numId="18">
    <w:abstractNumId w:val="4"/>
  </w:num>
  <w:num w:numId="19">
    <w:abstractNumId w:val="22"/>
  </w:num>
  <w:num w:numId="20">
    <w:abstractNumId w:val="0"/>
  </w:num>
  <w:num w:numId="21">
    <w:abstractNumId w:val="13"/>
  </w:num>
  <w:num w:numId="22">
    <w:abstractNumId w:val="26"/>
  </w:num>
  <w:num w:numId="23">
    <w:abstractNumId w:val="12"/>
  </w:num>
  <w:num w:numId="24">
    <w:abstractNumId w:val="19"/>
  </w:num>
  <w:num w:numId="25">
    <w:abstractNumId w:val="24"/>
  </w:num>
  <w:num w:numId="26">
    <w:abstractNumId w:val="1"/>
  </w:num>
  <w:num w:numId="27">
    <w:abstractNumId w:val="27"/>
  </w:num>
  <w:num w:numId="28">
    <w:abstractNumId w:val="5"/>
  </w:num>
  <w:num w:numId="29">
    <w:abstractNumId w:val="25"/>
  </w:num>
  <w:num w:numId="30">
    <w:abstractNumId w:val="15"/>
  </w:num>
  <w:num w:numId="31">
    <w:abstractNumId w:val="2"/>
  </w:num>
  <w:num w:numId="32">
    <w:abstractNumId w:val="3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A8"/>
    <w:rsid w:val="000076A8"/>
    <w:rsid w:val="00010D74"/>
    <w:rsid w:val="000127D6"/>
    <w:rsid w:val="000768DB"/>
    <w:rsid w:val="000A688B"/>
    <w:rsid w:val="000D3D3E"/>
    <w:rsid w:val="00116D98"/>
    <w:rsid w:val="001E5A50"/>
    <w:rsid w:val="00241278"/>
    <w:rsid w:val="0026067C"/>
    <w:rsid w:val="002F3F5B"/>
    <w:rsid w:val="00300C6C"/>
    <w:rsid w:val="00301308"/>
    <w:rsid w:val="003800A1"/>
    <w:rsid w:val="00390DD2"/>
    <w:rsid w:val="004049E4"/>
    <w:rsid w:val="004151D9"/>
    <w:rsid w:val="00436A8D"/>
    <w:rsid w:val="004416BB"/>
    <w:rsid w:val="00467423"/>
    <w:rsid w:val="00534971"/>
    <w:rsid w:val="00556D1D"/>
    <w:rsid w:val="0057033C"/>
    <w:rsid w:val="00607C8F"/>
    <w:rsid w:val="00645438"/>
    <w:rsid w:val="00661414"/>
    <w:rsid w:val="006C6AD2"/>
    <w:rsid w:val="006F1DA2"/>
    <w:rsid w:val="00751F48"/>
    <w:rsid w:val="00805DF0"/>
    <w:rsid w:val="00813FBB"/>
    <w:rsid w:val="00884C42"/>
    <w:rsid w:val="00896E09"/>
    <w:rsid w:val="008A18DD"/>
    <w:rsid w:val="008D7830"/>
    <w:rsid w:val="00911E75"/>
    <w:rsid w:val="00A21AF7"/>
    <w:rsid w:val="00AA2545"/>
    <w:rsid w:val="00B24CEC"/>
    <w:rsid w:val="00B31042"/>
    <w:rsid w:val="00B54628"/>
    <w:rsid w:val="00B85B61"/>
    <w:rsid w:val="00C0751D"/>
    <w:rsid w:val="00C2562C"/>
    <w:rsid w:val="00C633C7"/>
    <w:rsid w:val="00C703ED"/>
    <w:rsid w:val="00CD0B90"/>
    <w:rsid w:val="00D307B1"/>
    <w:rsid w:val="00DC3A81"/>
    <w:rsid w:val="00E000CF"/>
    <w:rsid w:val="00E52F16"/>
    <w:rsid w:val="00E67C32"/>
    <w:rsid w:val="00E961A8"/>
    <w:rsid w:val="00EC31C3"/>
    <w:rsid w:val="00EC443E"/>
    <w:rsid w:val="00ED327A"/>
    <w:rsid w:val="00EE3D80"/>
    <w:rsid w:val="00F17A9F"/>
    <w:rsid w:val="00F5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327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36A8D"/>
  </w:style>
  <w:style w:type="character" w:customStyle="1" w:styleId="srchexplword">
    <w:name w:val="srch_expl_word"/>
    <w:basedOn w:val="DefaultParagraphFont"/>
    <w:rsid w:val="00436A8D"/>
  </w:style>
  <w:style w:type="paragraph" w:customStyle="1" w:styleId="quran">
    <w:name w:val="quran"/>
    <w:basedOn w:val="Normal"/>
    <w:rsid w:val="00F54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F54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6C6AD2"/>
  </w:style>
  <w:style w:type="character" w:customStyle="1" w:styleId="s2">
    <w:name w:val="s2"/>
    <w:basedOn w:val="DefaultParagraphFont"/>
    <w:rsid w:val="006C6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327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36A8D"/>
  </w:style>
  <w:style w:type="character" w:customStyle="1" w:styleId="srchexplword">
    <w:name w:val="srch_expl_word"/>
    <w:basedOn w:val="DefaultParagraphFont"/>
    <w:rsid w:val="00436A8D"/>
  </w:style>
  <w:style w:type="paragraph" w:customStyle="1" w:styleId="quran">
    <w:name w:val="quran"/>
    <w:basedOn w:val="Normal"/>
    <w:rsid w:val="00F54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F54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6C6AD2"/>
  </w:style>
  <w:style w:type="character" w:customStyle="1" w:styleId="s2">
    <w:name w:val="s2"/>
    <w:basedOn w:val="DefaultParagraphFont"/>
    <w:rsid w:val="006C6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919</Words>
  <Characters>5242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khaled</cp:lastModifiedBy>
  <cp:revision>13</cp:revision>
  <dcterms:created xsi:type="dcterms:W3CDTF">2015-07-29T05:57:00Z</dcterms:created>
  <dcterms:modified xsi:type="dcterms:W3CDTF">2015-08-09T08:31:00Z</dcterms:modified>
</cp:coreProperties>
</file>