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D9" w:rsidRDefault="009756D9" w:rsidP="009756D9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2E701" wp14:editId="0194BFBF">
                <wp:simplePos x="0" y="0"/>
                <wp:positionH relativeFrom="margin">
                  <wp:posOffset>-657225</wp:posOffset>
                </wp:positionH>
                <wp:positionV relativeFrom="paragraph">
                  <wp:posOffset>-866775</wp:posOffset>
                </wp:positionV>
                <wp:extent cx="7019925" cy="2600325"/>
                <wp:effectExtent l="0" t="0" r="28575" b="28575"/>
                <wp:wrapNone/>
                <wp:docPr id="20" name="Horizontal Scrol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6003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56D9" w:rsidRDefault="009756D9" w:rsidP="009756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9756D9" w:rsidRDefault="009756D9" w:rsidP="009756D9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3DF80853" wp14:editId="6F643297">
                                  <wp:extent cx="676275" cy="595041"/>
                                  <wp:effectExtent l="0" t="0" r="0" b="0"/>
                                  <wp:docPr id="26" name="Picture 26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56D9" w:rsidRPr="007A5D54" w:rsidRDefault="009756D9" w:rsidP="009756D9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أكاديمية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9756D9" w:rsidRDefault="009756D9" w:rsidP="009756D9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المادة : تاريخ الأردن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            الامتحان التجريبي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اسم الطالب:</w:t>
                            </w:r>
                          </w:p>
                          <w:p w:rsidR="009756D9" w:rsidRPr="004A05ED" w:rsidRDefault="009756D9" w:rsidP="009756D9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الصف: الثاني الثانوي: الفرع- علمي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0" o:spid="_x0000_s1026" type="#_x0000_t98" style="position:absolute;left:0;text-align:left;margin-left:-51.75pt;margin-top:-68.25pt;width:552.75pt;height:204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" fillcolor="window" strokecolor="#70ad47" strokeweight="1pt">
                <v:stroke joinstyle="miter"/>
                <v:textbox>
                  <w:txbxContent>
                    <w:p w:rsidR="009756D9" w:rsidRDefault="009756D9" w:rsidP="009756D9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9756D9" w:rsidRDefault="009756D9" w:rsidP="009756D9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3DF80853" wp14:editId="6F643297">
                            <wp:extent cx="676275" cy="595041"/>
                            <wp:effectExtent l="0" t="0" r="0" b="0"/>
                            <wp:docPr id="26" name="Picture 26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56D9" w:rsidRPr="007A5D54" w:rsidRDefault="009756D9" w:rsidP="009756D9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أكاديمية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9756D9" w:rsidRDefault="009756D9" w:rsidP="009756D9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المادة : تاريخ الأردن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            الامتحان التجريبي 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اسم الطالب:</w:t>
                      </w:r>
                    </w:p>
                    <w:p w:rsidR="009756D9" w:rsidRPr="004A05ED" w:rsidRDefault="009756D9" w:rsidP="009756D9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الصف: الثاني الثانوي: الفرع- علمي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56D9" w:rsidRDefault="009756D9" w:rsidP="009756D9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756D9" w:rsidRDefault="009756D9" w:rsidP="009756D9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756D9" w:rsidRDefault="009756D9" w:rsidP="009756D9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756D9" w:rsidRDefault="009756D9" w:rsidP="009756D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 : عرف المفاهيم الاتية:</w:t>
      </w:r>
    </w:p>
    <w:p w:rsidR="009756D9" w:rsidRPr="009636BA" w:rsidRDefault="009756D9" w:rsidP="009756D9">
      <w:pPr>
        <w:pStyle w:val="ListParagraph"/>
        <w:numPr>
          <w:ilvl w:val="0"/>
          <w:numId w:val="1"/>
        </w:numPr>
        <w:bidi/>
        <w:spacing w:after="0" w:line="240" w:lineRule="auto"/>
        <w:ind w:left="1134" w:hanging="567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636BA">
        <w:rPr>
          <w:rFonts w:ascii="Arial" w:hAnsi="Arial"/>
          <w:sz w:val="28"/>
          <w:szCs w:val="28"/>
          <w:rtl/>
          <w:lang w:bidi="ar-JO"/>
        </w:rPr>
        <w:t xml:space="preserve">سياسة التتريك: وعد بلفور: سان ريمو: معركة ميسلون: </w:t>
      </w:r>
      <w:r w:rsidRPr="009636BA">
        <w:rPr>
          <w:rFonts w:ascii="Arial" w:hAnsi="Arial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7_"/>
          </v:shape>
        </w:pict>
      </w:r>
    </w:p>
    <w:p w:rsidR="009756D9" w:rsidRPr="005C38DC" w:rsidRDefault="009756D9" w:rsidP="009756D9">
      <w:pPr>
        <w:pStyle w:val="ListParagraph"/>
        <w:bidi/>
        <w:spacing w:after="0" w:line="240" w:lineRule="auto"/>
        <w:ind w:left="0"/>
        <w:rPr>
          <w:rFonts w:ascii="Arial" w:hAnsi="Arial"/>
          <w:sz w:val="28"/>
          <w:szCs w:val="28"/>
          <w:lang w:bidi="ar-JO"/>
        </w:rPr>
      </w:pPr>
      <w:r w:rsidRPr="005C38DC">
        <w:rPr>
          <w:rFonts w:ascii="Arial" w:hAnsi="Arial"/>
          <w:sz w:val="28"/>
          <w:szCs w:val="28"/>
          <w:rtl/>
          <w:lang w:bidi="ar-JO"/>
        </w:rPr>
        <w:t>س2: اذكر أسباب ما يأتي:</w:t>
      </w:r>
    </w:p>
    <w:p w:rsidR="009756D9" w:rsidRPr="005C38DC" w:rsidRDefault="009756D9" w:rsidP="009756D9">
      <w:pPr>
        <w:pStyle w:val="ListParagraph"/>
        <w:numPr>
          <w:ilvl w:val="0"/>
          <w:numId w:val="2"/>
        </w:numPr>
        <w:bidi/>
        <w:spacing w:after="0" w:line="240" w:lineRule="auto"/>
        <w:ind w:left="1134" w:hanging="567"/>
        <w:rPr>
          <w:rFonts w:ascii="Arial" w:hAnsi="Arial"/>
          <w:sz w:val="28"/>
          <w:szCs w:val="28"/>
          <w:rtl/>
          <w:lang w:bidi="ar-JO"/>
        </w:rPr>
      </w:pPr>
      <w:r w:rsidRPr="005C38DC">
        <w:rPr>
          <w:rFonts w:ascii="Arial" w:hAnsi="Arial"/>
          <w:sz w:val="28"/>
          <w:szCs w:val="28"/>
          <w:rtl/>
          <w:lang w:bidi="ar-JO"/>
        </w:rPr>
        <w:t>إنشاء حلف المدن العشر (الديكابوليس):</w:t>
      </w:r>
    </w:p>
    <w:p w:rsidR="009756D9" w:rsidRPr="005C38DC" w:rsidRDefault="009756D9" w:rsidP="009756D9">
      <w:pPr>
        <w:pStyle w:val="ListParagraph"/>
        <w:bidi/>
        <w:spacing w:after="0" w:line="240" w:lineRule="auto"/>
        <w:ind w:left="1134"/>
        <w:rPr>
          <w:rFonts w:ascii="Arial" w:hAnsi="Arial"/>
          <w:sz w:val="28"/>
          <w:szCs w:val="28"/>
          <w:rtl/>
          <w:lang w:bidi="ar-JO"/>
        </w:rPr>
      </w:pPr>
    </w:p>
    <w:p w:rsidR="009756D9" w:rsidRPr="005C38DC" w:rsidRDefault="009756D9" w:rsidP="009756D9">
      <w:pPr>
        <w:pStyle w:val="ListParagraph"/>
        <w:numPr>
          <w:ilvl w:val="0"/>
          <w:numId w:val="2"/>
        </w:numPr>
        <w:bidi/>
        <w:spacing w:after="0" w:line="240" w:lineRule="auto"/>
        <w:ind w:left="1134" w:hanging="567"/>
        <w:rPr>
          <w:rFonts w:ascii="Arial" w:hAnsi="Arial"/>
          <w:sz w:val="28"/>
          <w:szCs w:val="28"/>
          <w:lang w:bidi="ar-JO"/>
        </w:rPr>
      </w:pPr>
      <w:r w:rsidRPr="005C38DC">
        <w:rPr>
          <w:rFonts w:ascii="Arial" w:hAnsi="Arial"/>
          <w:sz w:val="28"/>
          <w:szCs w:val="28"/>
          <w:rtl/>
          <w:lang w:bidi="ar-JO"/>
        </w:rPr>
        <w:t>مطالبة العرب الاستقلال عن الدولة العثمانية:</w:t>
      </w:r>
    </w:p>
    <w:p w:rsidR="009756D9" w:rsidRPr="009636BA" w:rsidRDefault="009756D9" w:rsidP="009756D9">
      <w:pPr>
        <w:pStyle w:val="ListParagraph"/>
        <w:bidi/>
        <w:spacing w:after="0" w:line="240" w:lineRule="auto"/>
        <w:ind w:left="1701"/>
        <w:rPr>
          <w:rFonts w:ascii="Arial" w:hAnsi="Arial"/>
          <w:sz w:val="28"/>
          <w:szCs w:val="28"/>
          <w:lang w:bidi="ar-JO"/>
        </w:rPr>
      </w:pPr>
    </w:p>
    <w:p w:rsidR="009756D9" w:rsidRPr="005C38DC" w:rsidRDefault="009756D9" w:rsidP="009756D9">
      <w:pPr>
        <w:pStyle w:val="ListParagraph"/>
        <w:numPr>
          <w:ilvl w:val="0"/>
          <w:numId w:val="3"/>
        </w:numPr>
        <w:bidi/>
        <w:spacing w:after="0" w:line="240" w:lineRule="auto"/>
        <w:ind w:left="1134" w:hanging="567"/>
        <w:rPr>
          <w:rFonts w:ascii="Arial" w:hAnsi="Arial"/>
          <w:sz w:val="28"/>
          <w:szCs w:val="28"/>
          <w:lang w:bidi="ar-JO"/>
        </w:rPr>
      </w:pPr>
      <w:r w:rsidRPr="005C38DC">
        <w:rPr>
          <w:rFonts w:ascii="Arial" w:hAnsi="Arial"/>
          <w:sz w:val="28"/>
          <w:szCs w:val="28"/>
          <w:rtl/>
          <w:lang w:bidi="ar-JO"/>
        </w:rPr>
        <w:t>إعلان الشريف الحسين بن علي انطلاق الثورة العربية الكبرى.</w:t>
      </w:r>
    </w:p>
    <w:p w:rsidR="009756D9" w:rsidRDefault="009756D9" w:rsidP="009756D9">
      <w:pPr>
        <w:pStyle w:val="ListParagraph"/>
        <w:bidi/>
        <w:spacing w:after="0" w:line="240" w:lineRule="auto"/>
        <w:ind w:left="567" w:hanging="567"/>
        <w:rPr>
          <w:rFonts w:ascii="Arial" w:hAnsi="Arial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6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pStyle w:val="ListParagraph"/>
        <w:bidi/>
        <w:spacing w:after="0" w:line="240" w:lineRule="auto"/>
        <w:ind w:left="567" w:hanging="567"/>
        <w:rPr>
          <w:rFonts w:ascii="Arial" w:hAnsi="Arial"/>
          <w:sz w:val="28"/>
          <w:szCs w:val="28"/>
          <w:rtl/>
          <w:lang w:bidi="ar-JO"/>
        </w:rPr>
      </w:pPr>
    </w:p>
    <w:p w:rsidR="009756D9" w:rsidRPr="005C38DC" w:rsidRDefault="009756D9" w:rsidP="009756D9">
      <w:pPr>
        <w:pStyle w:val="ListParagraph"/>
        <w:bidi/>
        <w:spacing w:after="0" w:line="240" w:lineRule="auto"/>
        <w:ind w:left="567" w:hanging="567"/>
        <w:rPr>
          <w:rFonts w:ascii="Arial" w:hAnsi="Arial"/>
          <w:sz w:val="28"/>
          <w:szCs w:val="28"/>
          <w:rtl/>
          <w:lang w:bidi="ar-JO"/>
        </w:rPr>
      </w:pPr>
      <w:r w:rsidRPr="005C38DC">
        <w:rPr>
          <w:rFonts w:ascii="Arial" w:hAnsi="Arial"/>
          <w:sz w:val="28"/>
          <w:szCs w:val="28"/>
          <w:rtl/>
          <w:lang w:bidi="ar-JO"/>
        </w:rPr>
        <w:t>س3: لماذا أرسل الشريف الحسين بن علي ابنه الأمير فيصل إلى دمشق؟</w:t>
      </w:r>
    </w:p>
    <w:p w:rsidR="009756D9" w:rsidRDefault="009756D9" w:rsidP="009756D9">
      <w:pPr>
        <w:pStyle w:val="ListParagraph"/>
        <w:bidi/>
        <w:spacing w:after="0" w:line="240" w:lineRule="auto"/>
        <w:ind w:left="1134"/>
        <w:rPr>
          <w:rFonts w:ascii="Arial" w:hAnsi="Arial"/>
          <w:sz w:val="28"/>
          <w:szCs w:val="28"/>
          <w:lang w:bidi="ar-JO"/>
        </w:rPr>
      </w:pPr>
    </w:p>
    <w:p w:rsidR="009756D9" w:rsidRDefault="009756D9" w:rsidP="009756D9">
      <w:pPr>
        <w:rPr>
          <w:rFonts w:ascii="Calibri" w:hAnsi="Calibri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7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ind w:left="567" w:hanging="567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س4: </w:t>
      </w:r>
      <w:r w:rsidRPr="00A3538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بالرجوع إلى </w:t>
      </w:r>
      <w:r w:rsidRPr="00A35381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الورقة النقاشية الثالثة</w:t>
      </w:r>
      <w:r w:rsidRPr="00A35381">
        <w:rPr>
          <w:rFonts w:ascii="Simplified Arabic" w:hAnsi="Simplified Arabic" w:cs="Simplified Arabic"/>
          <w:sz w:val="32"/>
          <w:szCs w:val="32"/>
          <w:rtl/>
          <w:lang w:bidi="ar-JO"/>
        </w:rPr>
        <w:t>: لخص أبرز المهام المطلوبة من أطراف العملية السياسية؛ أي المهام المطلوبة كل من مجلس النواب ، الملكية الهاشمية  ، مجلس الوزراء.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</w:t>
      </w:r>
    </w:p>
    <w:p w:rsidR="009756D9" w:rsidRDefault="009756D9" w:rsidP="009756D9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8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س5: </w:t>
      </w:r>
      <w:r w:rsidRPr="005C38DC">
        <w:rPr>
          <w:rFonts w:ascii="Simplified Arabic" w:hAnsi="Simplified Arabic" w:cs="Simplified Arabic"/>
          <w:sz w:val="32"/>
          <w:szCs w:val="32"/>
          <w:rtl/>
          <w:lang w:bidi="ar-JO"/>
        </w:rPr>
        <w:t>عدد الإنجازات السياسية في عهد الملك عبدالله الثاني على المستوى الخارجي.</w:t>
      </w:r>
    </w:p>
    <w:p w:rsidR="009756D9" w:rsidRDefault="009756D9" w:rsidP="009756D9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9" type="#_x0000_t75" style="width:450pt;height:7.5pt" o:hrpct="0" o:hralign="center" o:hr="t">
            <v:imagedata r:id="rId7" o:title="BD10307_"/>
          </v:shape>
        </w:pict>
      </w:r>
    </w:p>
    <w:p w:rsidR="009756D9" w:rsidRPr="00A35381" w:rsidRDefault="009756D9" w:rsidP="009756D9">
      <w:pPr>
        <w:numPr>
          <w:ilvl w:val="0"/>
          <w:numId w:val="4"/>
        </w:numPr>
        <w:bidi/>
        <w:spacing w:after="0" w:line="240" w:lineRule="auto"/>
        <w:ind w:left="567" w:hanging="567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س6: عرف المفاهيم الاتية:</w:t>
      </w:r>
    </w:p>
    <w:p w:rsidR="009756D9" w:rsidRPr="00A35381" w:rsidRDefault="009756D9" w:rsidP="009756D9">
      <w:pPr>
        <w:bidi/>
        <w:rPr>
          <w:rFonts w:ascii="Arial" w:hAnsi="Arial"/>
          <w:b/>
          <w:bCs/>
          <w:sz w:val="30"/>
          <w:szCs w:val="30"/>
          <w:lang w:bidi="ar-JO"/>
        </w:rPr>
      </w:pPr>
      <w:r w:rsidRPr="00A3538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35381">
        <w:rPr>
          <w:rFonts w:ascii="Arial" w:hAnsi="Arial"/>
          <w:b/>
          <w:bCs/>
          <w:sz w:val="30"/>
          <w:szCs w:val="30"/>
          <w:u w:val="single"/>
          <w:rtl/>
          <w:lang w:bidi="ar-JO"/>
        </w:rPr>
        <w:t>معركة الكرامة</w:t>
      </w:r>
      <w:r w:rsidRPr="00A35381">
        <w:rPr>
          <w:rFonts w:ascii="Arial" w:hAnsi="Arial"/>
          <w:sz w:val="30"/>
          <w:szCs w:val="30"/>
          <w:rtl/>
          <w:lang w:bidi="ar-JO"/>
        </w:rPr>
        <w:t xml:space="preserve">: </w:t>
      </w:r>
    </w:p>
    <w:p w:rsidR="009756D9" w:rsidRDefault="009756D9" w:rsidP="009756D9">
      <w:pPr>
        <w:bidi/>
        <w:rPr>
          <w:rFonts w:ascii="Arial" w:hAnsi="Arial"/>
          <w:sz w:val="30"/>
          <w:szCs w:val="30"/>
          <w:lang w:bidi="ar-JO"/>
        </w:rPr>
      </w:pPr>
      <w:r>
        <w:rPr>
          <w:rFonts w:ascii="Arial" w:hAnsi="Arial"/>
          <w:b/>
          <w:bCs/>
          <w:sz w:val="30"/>
          <w:szCs w:val="30"/>
          <w:u w:val="single"/>
          <w:rtl/>
          <w:lang w:bidi="ar-JO"/>
        </w:rPr>
        <w:t>معركة القدس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</w:t>
      </w:r>
      <w:r>
        <w:rPr>
          <w:rFonts w:ascii="Arial" w:hAnsi="Arial"/>
          <w:sz w:val="30"/>
          <w:szCs w:val="30"/>
          <w:rtl/>
          <w:lang w:bidi="ar-JO"/>
        </w:rPr>
        <w:t xml:space="preserve"> </w:t>
      </w:r>
    </w:p>
    <w:p w:rsidR="009756D9" w:rsidRPr="00A35381" w:rsidRDefault="009756D9" w:rsidP="009756D9">
      <w:pPr>
        <w:bidi/>
        <w:spacing w:after="0" w:line="240" w:lineRule="auto"/>
        <w:ind w:left="360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0" type="#_x0000_t75" style="width:450pt;height:7.5pt" o:hrpct="0" o:hralign="center" o:hr="t">
            <v:imagedata r:id="rId7" o:title="BD10307_"/>
          </v:shape>
        </w:pict>
      </w:r>
    </w:p>
    <w:p w:rsidR="009756D9" w:rsidRPr="00A35381" w:rsidRDefault="009756D9" w:rsidP="009756D9">
      <w:pPr>
        <w:bidi/>
        <w:spacing w:after="0" w:line="240" w:lineRule="auto"/>
        <w:ind w:left="360"/>
        <w:jc w:val="both"/>
        <w:rPr>
          <w:rFonts w:ascii="Arial" w:hAnsi="Arial"/>
          <w:b/>
          <w:bCs/>
          <w:sz w:val="30"/>
          <w:szCs w:val="30"/>
          <w:lang w:bidi="ar-JO"/>
        </w:rPr>
      </w:pPr>
    </w:p>
    <w:p w:rsidR="009756D9" w:rsidRDefault="009756D9" w:rsidP="009756D9">
      <w:pPr>
        <w:numPr>
          <w:ilvl w:val="0"/>
          <w:numId w:val="4"/>
        </w:numPr>
        <w:bidi/>
        <w:spacing w:after="0" w:line="240" w:lineRule="auto"/>
        <w:ind w:left="567" w:hanging="567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lastRenderedPageBreak/>
        <w:t>س7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بيّن مجريات حرب حزيران عام 1967م: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1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ind w:left="567" w:hanging="567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8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وضح أهمية معركة الكرامة عام 1968م</w:t>
      </w:r>
    </w:p>
    <w:p w:rsidR="009756D9" w:rsidRDefault="009756D9" w:rsidP="009756D9">
      <w:pPr>
        <w:bidi/>
        <w:spacing w:after="0" w:line="240" w:lineRule="auto"/>
        <w:ind w:left="567"/>
        <w:jc w:val="both"/>
        <w:rPr>
          <w:rFonts w:ascii="Arial" w:hAnsi="Arial"/>
          <w:sz w:val="30"/>
          <w:szCs w:val="30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2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ind w:left="567" w:hanging="567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9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بيّن دور الجيش العربي الأردني في حرب عام 1973م:</w:t>
      </w:r>
    </w:p>
    <w:p w:rsidR="009756D9" w:rsidRDefault="009756D9" w:rsidP="009756D9">
      <w:pPr>
        <w:bidi/>
        <w:spacing w:after="0" w:line="240" w:lineRule="auto"/>
        <w:ind w:left="567" w:hanging="567"/>
        <w:jc w:val="both"/>
        <w:rPr>
          <w:rFonts w:ascii="Arial" w:hAnsi="Arial"/>
          <w:sz w:val="30"/>
          <w:szCs w:val="30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3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ind w:left="567" w:hanging="567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10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ab/>
        <w:t>وضح الدور الأردني الداعم للمقاومة الفلسطينية:</w:t>
      </w:r>
    </w:p>
    <w:p w:rsidR="009756D9" w:rsidRDefault="009756D9" w:rsidP="009756D9">
      <w:pPr>
        <w:bidi/>
        <w:spacing w:after="0" w:line="240" w:lineRule="auto"/>
        <w:ind w:left="567" w:hanging="567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4" type="#_x0000_t75" style="width:450pt;height:7.5pt" o:hrpct="0" o:hralign="center" o:hr="t">
            <v:imagedata r:id="rId7" o:title="BD10307_"/>
          </v:shape>
        </w:pict>
      </w:r>
    </w:p>
    <w:p w:rsidR="009756D9" w:rsidRPr="009803BE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11: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عرف ما يأتي:</w:t>
      </w:r>
    </w:p>
    <w:p w:rsidR="009756D9" w:rsidRPr="009803BE" w:rsidRDefault="009756D9" w:rsidP="009756D9">
      <w:pPr>
        <w:bidi/>
        <w:spacing w:after="0" w:line="240" w:lineRule="auto"/>
        <w:rPr>
          <w:rFonts w:ascii="Arial" w:hAnsi="Arial"/>
          <w:sz w:val="30"/>
          <w:szCs w:val="30"/>
          <w:rtl/>
          <w:lang w:bidi="ar-JO"/>
        </w:rPr>
      </w:pPr>
      <w:r w:rsidRPr="009803BE">
        <w:rPr>
          <w:rFonts w:ascii="Arial" w:hAnsi="Arial"/>
          <w:sz w:val="30"/>
          <w:szCs w:val="30"/>
          <w:rtl/>
          <w:lang w:bidi="ar-JO"/>
        </w:rPr>
        <w:t xml:space="preserve">الصندوق الهاشمي:  اتفاقية الوصاية الهاشمية: </w:t>
      </w:r>
    </w:p>
    <w:p w:rsidR="009756D9" w:rsidRPr="009803BE" w:rsidRDefault="009756D9" w:rsidP="009756D9">
      <w:pPr>
        <w:bidi/>
        <w:spacing w:after="0" w:line="240" w:lineRule="auto"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5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12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بين موقف الشريف الحسين بن علي من المؤامرات البريطانية واليهودية على فلسطين.</w:t>
      </w:r>
    </w:p>
    <w:p w:rsidR="009756D9" w:rsidRDefault="009756D9" w:rsidP="009756D9">
      <w:pPr>
        <w:bidi/>
        <w:spacing w:after="0" w:line="240" w:lineRule="auto"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6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13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فسر سبب:</w:t>
      </w:r>
    </w:p>
    <w:p w:rsidR="009756D9" w:rsidRDefault="009756D9" w:rsidP="009756D9">
      <w:pPr>
        <w:numPr>
          <w:ilvl w:val="0"/>
          <w:numId w:val="5"/>
        </w:numPr>
        <w:bidi/>
        <w:spacing w:after="0" w:line="240" w:lineRule="auto"/>
        <w:ind w:left="567" w:hanging="567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تشكيل اللجنة الملكية لشؤون القدس عام 1971.</w:t>
      </w:r>
    </w:p>
    <w:p w:rsidR="009756D9" w:rsidRPr="009803BE" w:rsidRDefault="009756D9" w:rsidP="009756D9">
      <w:pPr>
        <w:bidi/>
        <w:spacing w:after="0" w:line="240" w:lineRule="auto"/>
        <w:ind w:left="360"/>
        <w:rPr>
          <w:rFonts w:ascii="Arial" w:hAnsi="Arial"/>
          <w:sz w:val="30"/>
          <w:szCs w:val="30"/>
          <w:rtl/>
          <w:lang w:bidi="ar-JO"/>
        </w:rPr>
      </w:pPr>
      <w:r>
        <w:rPr>
          <w:lang w:bidi="ar-JO"/>
        </w:rPr>
        <w:pict>
          <v:shape id="_x0000_i1037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numPr>
          <w:ilvl w:val="0"/>
          <w:numId w:val="5"/>
        </w:numPr>
        <w:bidi/>
        <w:spacing w:after="0" w:line="240" w:lineRule="auto"/>
        <w:ind w:left="567" w:hanging="567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توقيع الشعب العربي في فلسطين وثيقة البيعة للشريف الحسين بن علي عام 1924م</w:t>
      </w:r>
    </w:p>
    <w:p w:rsidR="009756D9" w:rsidRPr="009803BE" w:rsidRDefault="009756D9" w:rsidP="009756D9">
      <w:pPr>
        <w:bidi/>
        <w:spacing w:after="0" w:line="240" w:lineRule="auto"/>
        <w:ind w:left="360"/>
        <w:rPr>
          <w:rFonts w:ascii="Arial" w:hAnsi="Arial"/>
          <w:sz w:val="30"/>
          <w:szCs w:val="30"/>
          <w:rtl/>
          <w:lang w:bidi="ar-JO"/>
        </w:rPr>
      </w:pPr>
      <w:r>
        <w:rPr>
          <w:lang w:bidi="ar-JO"/>
        </w:rPr>
        <w:pict>
          <v:shape id="_x0000_i1038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rPr>
          <w:rFonts w:ascii="Arial" w:hAnsi="Arial"/>
          <w:sz w:val="30"/>
          <w:szCs w:val="30"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14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بين دول الملك الحسين بن طلال الداعم للقضية الفلسطينية.</w:t>
      </w:r>
    </w:p>
    <w:p w:rsidR="009756D9" w:rsidRDefault="009756D9" w:rsidP="009756D9">
      <w:pPr>
        <w:bidi/>
        <w:spacing w:after="0" w:line="240" w:lineRule="auto"/>
        <w:rPr>
          <w:rFonts w:ascii="Arial" w:hAnsi="Arial"/>
          <w:sz w:val="30"/>
          <w:szCs w:val="30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9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15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عدد أربعة من مواقف الملك عبدالله الأول ابن الحسين من الحركة الصهيونية:</w:t>
      </w:r>
    </w:p>
    <w:p w:rsidR="009756D9" w:rsidRDefault="009756D9" w:rsidP="009756D9">
      <w:pPr>
        <w:bidi/>
        <w:jc w:val="center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0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س16: عرف المفاهيم الاتية:</w:t>
      </w:r>
    </w:p>
    <w:p w:rsidR="009756D9" w:rsidRPr="009636BA" w:rsidRDefault="009756D9" w:rsidP="009756D9">
      <w:pPr>
        <w:bidi/>
        <w:rPr>
          <w:rFonts w:ascii="Arial" w:hAnsi="Arial"/>
          <w:b/>
          <w:bCs/>
          <w:sz w:val="30"/>
          <w:szCs w:val="30"/>
          <w:rtl/>
          <w:lang w:bidi="ar-JO"/>
        </w:rPr>
      </w:pPr>
      <w:r w:rsidRPr="009636BA">
        <w:rPr>
          <w:rFonts w:ascii="Arial" w:hAnsi="Arial" w:hint="cs"/>
          <w:b/>
          <w:bCs/>
          <w:sz w:val="30"/>
          <w:szCs w:val="30"/>
          <w:rtl/>
          <w:lang w:bidi="ar-JO"/>
        </w:rPr>
        <w:t xml:space="preserve">أ- </w:t>
      </w:r>
      <w:r w:rsidRPr="009636BA">
        <w:rPr>
          <w:rFonts w:ascii="Arial" w:hAnsi="Arial"/>
          <w:b/>
          <w:bCs/>
          <w:sz w:val="30"/>
          <w:szCs w:val="30"/>
          <w:rtl/>
          <w:lang w:bidi="ar-JO"/>
        </w:rPr>
        <w:t xml:space="preserve">الإعمار الهاشمي الأول: 1922م- 1951م،اتفاقية الوصاية الهاشمية عام 2013م: </w:t>
      </w:r>
    </w:p>
    <w:p w:rsidR="009756D9" w:rsidRPr="009720D4" w:rsidRDefault="009756D9" w:rsidP="009756D9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1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ind w:left="567" w:hanging="567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س17: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من أبرز انجازات الإعمار الهاشمي الأول 1922- 1951م:</w:t>
      </w:r>
    </w:p>
    <w:p w:rsidR="009756D9" w:rsidRDefault="009756D9" w:rsidP="009756D9">
      <w:pPr>
        <w:bidi/>
        <w:spacing w:after="0" w:line="240" w:lineRule="auto"/>
        <w:ind w:left="567" w:hanging="567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2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rtl/>
          <w:lang w:bidi="ar-JO"/>
        </w:rPr>
      </w:pP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18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بين المعالم التي شملها الإعمار الهاشمي الثالث: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3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rtl/>
          <w:lang w:bidi="ar-JO"/>
        </w:rPr>
      </w:pP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19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اذكر أهم الأعمال التي شملها الإعمار الهاشمي الخامس: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rtl/>
          <w:lang w:bidi="ar-JO"/>
        </w:rPr>
      </w:pP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4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rtl/>
          <w:lang w:bidi="ar-JO"/>
        </w:rPr>
      </w:pP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u w:val="single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lastRenderedPageBreak/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20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وضح الجهود التي تقوم بها دائرة أوقاف القدس التابعة لوزارة الأوقاف الأردنية لتنفيذ وصاية الملك عبدالله الثاني ابن الحسين على المقدسات.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u w:val="single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5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21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ما المقصود برسالة عمان؟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lang w:bidi="ar-JO"/>
        </w:rPr>
      </w:pPr>
      <w:r>
        <w:rPr>
          <w:rFonts w:ascii="Arial" w:hAnsi="Arial"/>
          <w:b/>
          <w:bCs/>
          <w:sz w:val="30"/>
          <w:szCs w:val="30"/>
          <w:u w:val="single"/>
          <w:rtl/>
          <w:lang w:bidi="ar-JO"/>
        </w:rPr>
        <w:t>رسالة عمان</w:t>
      </w:r>
      <w:r>
        <w:rPr>
          <w:rFonts w:ascii="Arial" w:hAnsi="Arial"/>
          <w:sz w:val="30"/>
          <w:szCs w:val="30"/>
          <w:rtl/>
          <w:lang w:bidi="ar-JO"/>
        </w:rPr>
        <w:t xml:space="preserve">: 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lang w:bidi="ar-JO"/>
        </w:rPr>
      </w:pP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22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اذكر الفئات المخاطبة في رسالة عمان: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sz w:val="30"/>
          <w:szCs w:val="30"/>
          <w:u w:val="single"/>
          <w:rtl/>
          <w:lang w:bidi="ar-JO"/>
        </w:rPr>
        <w:t>البيان يخاطب</w:t>
      </w:r>
      <w:r>
        <w:rPr>
          <w:rFonts w:ascii="Arial" w:hAnsi="Arial"/>
          <w:sz w:val="30"/>
          <w:szCs w:val="30"/>
          <w:rtl/>
          <w:lang w:bidi="ar-JO"/>
        </w:rPr>
        <w:t xml:space="preserve">: 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6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23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 xml:space="preserve">: فسر: صدور رسالة عمان عام 2004م. 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7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lang w:bidi="ar-JO"/>
        </w:rPr>
      </w:pP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24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ما النهج الذي تبناه الهاشميون لخدمة الإسلام والمسلمين؟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8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25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عدد أربعة من مبادىء رسالة عمان: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9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26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عرف ما يأتي:</w:t>
      </w:r>
    </w:p>
    <w:p w:rsidR="009756D9" w:rsidRDefault="009756D9" w:rsidP="009756D9">
      <w:pPr>
        <w:bidi/>
        <w:spacing w:before="120" w:after="0" w:line="240" w:lineRule="auto"/>
        <w:jc w:val="both"/>
        <w:rPr>
          <w:rFonts w:ascii="Arial" w:hAnsi="Arial"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u w:val="single"/>
          <w:rtl/>
          <w:lang w:bidi="ar-JO"/>
        </w:rPr>
        <w:t>الوسطية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</w:t>
      </w:r>
      <w:r>
        <w:rPr>
          <w:rFonts w:ascii="Arial" w:hAnsi="Arial"/>
          <w:sz w:val="30"/>
          <w:szCs w:val="30"/>
          <w:rtl/>
          <w:lang w:bidi="ar-JO"/>
        </w:rPr>
        <w:t xml:space="preserve"> </w:t>
      </w:r>
      <w:r>
        <w:rPr>
          <w:rFonts w:ascii="Arial" w:hAnsi="Arial"/>
          <w:b/>
          <w:bCs/>
          <w:sz w:val="30"/>
          <w:szCs w:val="30"/>
          <w:u w:val="single"/>
          <w:rtl/>
          <w:lang w:bidi="ar-JO"/>
        </w:rPr>
        <w:t>التسامح:</w:t>
      </w:r>
      <w:r>
        <w:rPr>
          <w:rFonts w:ascii="Arial" w:hAnsi="Arial"/>
          <w:sz w:val="30"/>
          <w:szCs w:val="30"/>
          <w:rtl/>
          <w:lang w:bidi="ar-JO"/>
        </w:rPr>
        <w:t xml:space="preserve"> 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0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27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ما الأهداف التي سعى الإسلام إلى تحقيقها عن طريق الوسطية.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1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lang w:bidi="ar-JO"/>
        </w:rPr>
      </w:pP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lang w:bidi="ar-JO"/>
        </w:rPr>
      </w:pPr>
      <w:r>
        <w:rPr>
          <w:rFonts w:ascii="Arial" w:hAnsi="Arial"/>
          <w:sz w:val="30"/>
          <w:szCs w:val="30"/>
          <w:rtl/>
          <w:lang w:bidi="ar-JO"/>
        </w:rPr>
        <w:t>س</w:t>
      </w:r>
      <w:r>
        <w:rPr>
          <w:rFonts w:ascii="Arial" w:hAnsi="Arial" w:hint="cs"/>
          <w:sz w:val="30"/>
          <w:szCs w:val="30"/>
          <w:rtl/>
          <w:lang w:bidi="ar-JO"/>
        </w:rPr>
        <w:t>28</w:t>
      </w:r>
      <w:r>
        <w:rPr>
          <w:rFonts w:ascii="Arial" w:hAnsi="Arial"/>
          <w:sz w:val="30"/>
          <w:szCs w:val="30"/>
          <w:rtl/>
          <w:lang w:bidi="ar-JO"/>
        </w:rPr>
        <w:t>: ما مظاهر تطبيق الوسطية في الفكر الهاشمي؟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2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29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بين سبب دعوة الأديان السماوية إلى التسامح.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3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30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وضح آثار التسام في المجتمعات البشرية: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u w:val="single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4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center"/>
        <w:rPr>
          <w:rFonts w:ascii="Arial" w:hAnsi="Arial"/>
          <w:sz w:val="30"/>
          <w:szCs w:val="30"/>
          <w:rtl/>
          <w:lang w:bidi="ar-JO"/>
        </w:rPr>
      </w:pP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31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عرف ما يأتي</w:t>
      </w:r>
    </w:p>
    <w:p w:rsidR="009756D9" w:rsidRDefault="009756D9" w:rsidP="009756D9">
      <w:pPr>
        <w:numPr>
          <w:ilvl w:val="0"/>
          <w:numId w:val="6"/>
        </w:numPr>
        <w:bidi/>
        <w:spacing w:after="0" w:line="240" w:lineRule="auto"/>
        <w:ind w:left="397" w:hanging="397"/>
        <w:jc w:val="both"/>
        <w:rPr>
          <w:rFonts w:ascii="Arial" w:hAnsi="Arial"/>
          <w:sz w:val="30"/>
          <w:szCs w:val="30"/>
          <w:lang w:bidi="ar-JO"/>
        </w:rPr>
      </w:pPr>
      <w:r w:rsidRPr="009636BA">
        <w:rPr>
          <w:rFonts w:ascii="Arial" w:hAnsi="Arial"/>
          <w:b/>
          <w:bCs/>
          <w:sz w:val="30"/>
          <w:szCs w:val="30"/>
          <w:rtl/>
          <w:lang w:bidi="ar-JO"/>
        </w:rPr>
        <w:t>التطرف</w:t>
      </w:r>
      <w:r w:rsidRPr="009636BA">
        <w:rPr>
          <w:rFonts w:ascii="Arial" w:hAnsi="Arial"/>
          <w:sz w:val="30"/>
          <w:szCs w:val="30"/>
          <w:rtl/>
          <w:lang w:bidi="ar-JO"/>
        </w:rPr>
        <w:t xml:space="preserve">: </w:t>
      </w:r>
    </w:p>
    <w:p w:rsidR="009756D9" w:rsidRPr="009636BA" w:rsidRDefault="009756D9" w:rsidP="009756D9">
      <w:pPr>
        <w:numPr>
          <w:ilvl w:val="0"/>
          <w:numId w:val="6"/>
        </w:numPr>
        <w:bidi/>
        <w:spacing w:after="0" w:line="240" w:lineRule="auto"/>
        <w:ind w:left="397" w:hanging="397"/>
        <w:jc w:val="both"/>
        <w:rPr>
          <w:rFonts w:ascii="Arial" w:hAnsi="Arial"/>
          <w:sz w:val="30"/>
          <w:szCs w:val="30"/>
          <w:lang w:bidi="ar-JO"/>
        </w:rPr>
      </w:pPr>
    </w:p>
    <w:p w:rsidR="009756D9" w:rsidRDefault="009756D9" w:rsidP="009756D9">
      <w:pPr>
        <w:numPr>
          <w:ilvl w:val="0"/>
          <w:numId w:val="6"/>
        </w:numPr>
        <w:bidi/>
        <w:spacing w:after="0" w:line="240" w:lineRule="auto"/>
        <w:ind w:left="397" w:hanging="397"/>
        <w:jc w:val="both"/>
        <w:rPr>
          <w:rFonts w:ascii="Arial" w:hAnsi="Arial"/>
          <w:sz w:val="30"/>
          <w:szCs w:val="30"/>
          <w:lang w:bidi="ar-JO"/>
        </w:rPr>
      </w:pPr>
      <w:r w:rsidRPr="009636BA">
        <w:rPr>
          <w:rFonts w:ascii="Arial" w:hAnsi="Arial"/>
          <w:b/>
          <w:bCs/>
          <w:sz w:val="30"/>
          <w:szCs w:val="30"/>
          <w:rtl/>
          <w:lang w:bidi="ar-JO"/>
        </w:rPr>
        <w:t>الإرهاب</w:t>
      </w:r>
      <w:r w:rsidRPr="009636BA">
        <w:rPr>
          <w:rFonts w:ascii="Arial" w:hAnsi="Arial"/>
          <w:sz w:val="30"/>
          <w:szCs w:val="30"/>
          <w:rtl/>
          <w:lang w:bidi="ar-JO"/>
        </w:rPr>
        <w:t xml:space="preserve">: </w:t>
      </w:r>
    </w:p>
    <w:p w:rsidR="009756D9" w:rsidRPr="009636BA" w:rsidRDefault="009756D9" w:rsidP="009756D9">
      <w:pPr>
        <w:numPr>
          <w:ilvl w:val="0"/>
          <w:numId w:val="6"/>
        </w:numPr>
        <w:bidi/>
        <w:spacing w:after="0" w:line="240" w:lineRule="auto"/>
        <w:ind w:left="397" w:hanging="397"/>
        <w:jc w:val="both"/>
        <w:rPr>
          <w:rFonts w:ascii="Arial" w:hAnsi="Arial"/>
          <w:sz w:val="30"/>
          <w:szCs w:val="30"/>
          <w:rtl/>
          <w:lang w:bidi="ar-JO"/>
        </w:rPr>
      </w:pP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32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 xml:space="preserve">: 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عرف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 xml:space="preserve"> صور التطرف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 xml:space="preserve"> ومظاهره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9756D9" w:rsidRDefault="009756D9" w:rsidP="009756D9">
      <w:pPr>
        <w:numPr>
          <w:ilvl w:val="0"/>
          <w:numId w:val="7"/>
        </w:numPr>
        <w:bidi/>
        <w:spacing w:before="120" w:after="0" w:line="240" w:lineRule="auto"/>
        <w:ind w:left="567" w:hanging="567"/>
        <w:jc w:val="both"/>
        <w:rPr>
          <w:rFonts w:ascii="Arial" w:hAnsi="Arial"/>
          <w:sz w:val="30"/>
          <w:szCs w:val="30"/>
          <w:lang w:bidi="ar-JO"/>
        </w:rPr>
      </w:pPr>
      <w:r w:rsidRPr="009636BA">
        <w:rPr>
          <w:rFonts w:ascii="Arial" w:hAnsi="Arial"/>
          <w:b/>
          <w:bCs/>
          <w:sz w:val="30"/>
          <w:szCs w:val="30"/>
          <w:u w:val="single"/>
          <w:rtl/>
          <w:lang w:bidi="ar-JO"/>
        </w:rPr>
        <w:t>التطرف الفكري</w:t>
      </w:r>
      <w:r w:rsidRPr="009636BA">
        <w:rPr>
          <w:rFonts w:ascii="Arial" w:hAnsi="Arial"/>
          <w:sz w:val="30"/>
          <w:szCs w:val="30"/>
          <w:rtl/>
          <w:lang w:bidi="ar-JO"/>
        </w:rPr>
        <w:t xml:space="preserve">: </w:t>
      </w:r>
      <w:r w:rsidRPr="009636BA">
        <w:rPr>
          <w:rFonts w:ascii="Arial" w:hAnsi="Arial"/>
          <w:b/>
          <w:bCs/>
          <w:sz w:val="30"/>
          <w:szCs w:val="30"/>
          <w:u w:val="single"/>
          <w:bdr w:val="single" w:sz="4" w:space="0" w:color="auto" w:frame="1"/>
          <w:rtl/>
          <w:lang w:bidi="ar-JO"/>
        </w:rPr>
        <w:t>ومن مظاهره</w:t>
      </w:r>
      <w:r w:rsidRPr="009636BA">
        <w:rPr>
          <w:rFonts w:ascii="Arial" w:hAnsi="Arial"/>
          <w:sz w:val="30"/>
          <w:szCs w:val="30"/>
          <w:rtl/>
          <w:lang w:bidi="ar-JO"/>
        </w:rPr>
        <w:t xml:space="preserve">: </w:t>
      </w:r>
    </w:p>
    <w:p w:rsidR="009756D9" w:rsidRPr="009636BA" w:rsidRDefault="009756D9" w:rsidP="009756D9">
      <w:pPr>
        <w:bidi/>
        <w:spacing w:before="120" w:after="0" w:line="240" w:lineRule="auto"/>
        <w:jc w:val="both"/>
        <w:rPr>
          <w:rFonts w:ascii="Arial" w:hAnsi="Arial"/>
          <w:sz w:val="30"/>
          <w:szCs w:val="30"/>
          <w:lang w:bidi="ar-JO"/>
        </w:rPr>
      </w:pPr>
    </w:p>
    <w:p w:rsidR="009756D9" w:rsidRPr="009636BA" w:rsidRDefault="009756D9" w:rsidP="009756D9">
      <w:pPr>
        <w:numPr>
          <w:ilvl w:val="0"/>
          <w:numId w:val="7"/>
        </w:numPr>
        <w:bidi/>
        <w:spacing w:before="120" w:after="0" w:line="240" w:lineRule="auto"/>
        <w:ind w:left="567" w:hanging="567"/>
        <w:jc w:val="both"/>
        <w:rPr>
          <w:rFonts w:ascii="Arial" w:hAnsi="Arial"/>
          <w:sz w:val="30"/>
          <w:szCs w:val="30"/>
          <w:lang w:bidi="ar-JO"/>
        </w:rPr>
      </w:pPr>
      <w:r w:rsidRPr="009636BA">
        <w:rPr>
          <w:rFonts w:ascii="Arial" w:hAnsi="Arial"/>
          <w:b/>
          <w:bCs/>
          <w:sz w:val="30"/>
          <w:szCs w:val="30"/>
          <w:u w:val="single"/>
          <w:rtl/>
          <w:lang w:bidi="ar-JO"/>
        </w:rPr>
        <w:lastRenderedPageBreak/>
        <w:t>التطرف الديني</w:t>
      </w:r>
      <w:r w:rsidRPr="009636BA">
        <w:rPr>
          <w:rFonts w:ascii="Arial" w:hAnsi="Arial"/>
          <w:sz w:val="30"/>
          <w:szCs w:val="30"/>
          <w:rtl/>
          <w:lang w:bidi="ar-JO"/>
        </w:rPr>
        <w:t xml:space="preserve">: </w:t>
      </w:r>
      <w:r w:rsidRPr="009636BA">
        <w:rPr>
          <w:rFonts w:ascii="Arial" w:hAnsi="Arial"/>
          <w:b/>
          <w:bCs/>
          <w:sz w:val="30"/>
          <w:szCs w:val="30"/>
          <w:u w:val="single"/>
          <w:bdr w:val="single" w:sz="4" w:space="0" w:color="auto" w:frame="1"/>
          <w:rtl/>
          <w:lang w:bidi="ar-JO"/>
        </w:rPr>
        <w:t>ومن مظاهرة</w:t>
      </w:r>
      <w:r w:rsidRPr="009636BA">
        <w:rPr>
          <w:rFonts w:ascii="Arial" w:hAnsi="Arial"/>
          <w:sz w:val="30"/>
          <w:szCs w:val="30"/>
          <w:rtl/>
          <w:lang w:bidi="ar-JO"/>
        </w:rPr>
        <w:t xml:space="preserve">: </w:t>
      </w:r>
    </w:p>
    <w:p w:rsidR="009756D9" w:rsidRDefault="009756D9" w:rsidP="009756D9">
      <w:pPr>
        <w:pStyle w:val="ListParagraph"/>
        <w:rPr>
          <w:rFonts w:ascii="Arial" w:hAnsi="Arial"/>
          <w:sz w:val="30"/>
          <w:szCs w:val="30"/>
          <w:rtl/>
          <w:lang w:bidi="ar-JO"/>
        </w:rPr>
      </w:pPr>
    </w:p>
    <w:p w:rsidR="009756D9" w:rsidRDefault="009756D9" w:rsidP="009756D9">
      <w:pPr>
        <w:numPr>
          <w:ilvl w:val="0"/>
          <w:numId w:val="7"/>
        </w:numPr>
        <w:bidi/>
        <w:spacing w:before="120" w:after="0" w:line="240" w:lineRule="auto"/>
        <w:ind w:left="567" w:hanging="567"/>
        <w:jc w:val="both"/>
        <w:rPr>
          <w:rFonts w:ascii="Arial" w:hAnsi="Arial"/>
          <w:sz w:val="30"/>
          <w:szCs w:val="30"/>
          <w:lang w:bidi="ar-JO"/>
        </w:rPr>
      </w:pPr>
      <w:r>
        <w:rPr>
          <w:rFonts w:ascii="Arial" w:hAnsi="Arial"/>
          <w:b/>
          <w:bCs/>
          <w:sz w:val="30"/>
          <w:szCs w:val="30"/>
          <w:u w:val="single"/>
          <w:rtl/>
          <w:lang w:bidi="ar-JO"/>
        </w:rPr>
        <w:t>التطرف السياسي</w:t>
      </w:r>
      <w:r>
        <w:rPr>
          <w:rFonts w:ascii="Arial" w:hAnsi="Arial"/>
          <w:sz w:val="30"/>
          <w:szCs w:val="30"/>
          <w:rtl/>
          <w:lang w:bidi="ar-JO"/>
        </w:rPr>
        <w:t>،.</w:t>
      </w:r>
    </w:p>
    <w:p w:rsidR="009756D9" w:rsidRPr="009636BA" w:rsidRDefault="009756D9" w:rsidP="009756D9">
      <w:pPr>
        <w:numPr>
          <w:ilvl w:val="0"/>
          <w:numId w:val="7"/>
        </w:numPr>
        <w:bidi/>
        <w:spacing w:before="120" w:after="0" w:line="240" w:lineRule="auto"/>
        <w:ind w:left="567" w:hanging="567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Arial" w:hAnsi="Arial"/>
          <w:b/>
          <w:bCs/>
          <w:sz w:val="30"/>
          <w:szCs w:val="30"/>
          <w:u w:val="single"/>
          <w:rtl/>
          <w:lang w:bidi="ar-JO"/>
        </w:rPr>
        <w:t>التطرف الأخلاقي</w:t>
      </w:r>
      <w:r>
        <w:rPr>
          <w:rFonts w:ascii="Arial" w:hAnsi="Arial"/>
          <w:sz w:val="30"/>
          <w:szCs w:val="30"/>
          <w:rtl/>
          <w:lang w:bidi="ar-JO"/>
        </w:rPr>
        <w:t xml:space="preserve">: </w:t>
      </w:r>
    </w:p>
    <w:p w:rsidR="009756D9" w:rsidRDefault="009756D9" w:rsidP="009756D9">
      <w:pPr>
        <w:bidi/>
        <w:spacing w:before="120" w:after="0" w:line="240" w:lineRule="auto"/>
        <w:ind w:left="360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5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before="120" w:after="0" w:line="240" w:lineRule="auto"/>
        <w:ind w:left="360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س3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3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: بين اسباب التطرف في العالم: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6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3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4: وضح آثار الطرف في المجتمعات.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7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3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5: هات مثالاً واحداً على كل مما يأتي:</w:t>
      </w:r>
    </w:p>
    <w:p w:rsidR="009756D9" w:rsidRPr="009636BA" w:rsidRDefault="009756D9" w:rsidP="009756D9">
      <w:pPr>
        <w:numPr>
          <w:ilvl w:val="0"/>
          <w:numId w:val="8"/>
        </w:numPr>
        <w:bidi/>
        <w:spacing w:after="0" w:line="240" w:lineRule="auto"/>
        <w:jc w:val="both"/>
        <w:rPr>
          <w:rFonts w:ascii="Arial" w:hAnsi="Arial"/>
          <w:sz w:val="30"/>
          <w:szCs w:val="30"/>
          <w:lang w:bidi="ar-JO"/>
        </w:rPr>
      </w:pPr>
      <w:r w:rsidRPr="009636BA">
        <w:rPr>
          <w:rFonts w:ascii="Arial" w:hAnsi="Arial"/>
          <w:sz w:val="30"/>
          <w:szCs w:val="30"/>
          <w:rtl/>
          <w:lang w:bidi="ar-JO"/>
        </w:rPr>
        <w:t xml:space="preserve">التطرف الفكري:   </w:t>
      </w:r>
    </w:p>
    <w:p w:rsidR="009756D9" w:rsidRDefault="009756D9" w:rsidP="009756D9">
      <w:pPr>
        <w:numPr>
          <w:ilvl w:val="0"/>
          <w:numId w:val="8"/>
        </w:numPr>
        <w:bidi/>
        <w:spacing w:after="0" w:line="240" w:lineRule="auto"/>
        <w:jc w:val="both"/>
        <w:rPr>
          <w:rFonts w:ascii="Arial" w:hAnsi="Arial"/>
          <w:sz w:val="30"/>
          <w:szCs w:val="30"/>
          <w:lang w:bidi="ar-JO"/>
        </w:rPr>
      </w:pPr>
      <w:r w:rsidRPr="009636BA">
        <w:rPr>
          <w:rFonts w:ascii="Arial" w:hAnsi="Arial"/>
          <w:sz w:val="30"/>
          <w:szCs w:val="30"/>
          <w:rtl/>
          <w:lang w:bidi="ar-JO"/>
        </w:rPr>
        <w:t xml:space="preserve">التطرف السياسي:  </w:t>
      </w:r>
    </w:p>
    <w:p w:rsidR="009756D9" w:rsidRPr="009636BA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8" type="#_x0000_t75" style="width:450pt;height:7.5pt" o:hrpct="0" o:hralign="center" o:hr="t">
            <v:imagedata r:id="rId7" o:title="BD10307_"/>
          </v:shape>
        </w:pic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/>
          <w:b/>
          <w:bCs/>
          <w:sz w:val="30"/>
          <w:szCs w:val="30"/>
          <w:rtl/>
          <w:lang w:bidi="ar-JO"/>
        </w:rPr>
        <w:t>س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3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6: بين دور المواطن في مواجهة التطرف.</w:t>
      </w: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rtl/>
          <w:lang w:bidi="ar-JO"/>
        </w:rPr>
      </w:pPr>
    </w:p>
    <w:p w:rsidR="009756D9" w:rsidRDefault="009756D9" w:rsidP="009756D9">
      <w:pPr>
        <w:bidi/>
        <w:spacing w:after="0" w:line="240" w:lineRule="auto"/>
        <w:jc w:val="both"/>
        <w:rPr>
          <w:rFonts w:ascii="Arial" w:hAnsi="Arial"/>
          <w:sz w:val="30"/>
          <w:szCs w:val="30"/>
          <w:rtl/>
          <w:lang w:bidi="ar-JO"/>
        </w:rPr>
      </w:pPr>
    </w:p>
    <w:p w:rsidR="009756D9" w:rsidRDefault="009756D9" w:rsidP="009756D9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9" type="#_x0000_t75" style="width:450pt;height:7.5pt" o:hrpct="0" o:hralign="center" o:hr="t">
            <v:imagedata r:id="rId7" o:title="BD10307_"/>
          </v:shape>
        </w:pict>
      </w:r>
    </w:p>
    <w:p w:rsidR="009756D9" w:rsidRPr="007579CF" w:rsidRDefault="009756D9" w:rsidP="009756D9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756D9" w:rsidRDefault="009756D9" w:rsidP="009756D9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9756D9" w:rsidRDefault="009756D9" w:rsidP="009756D9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4C7700" w:rsidRDefault="004C7700">
      <w:pPr>
        <w:rPr>
          <w:lang w:bidi="ar-JO"/>
        </w:rPr>
      </w:pPr>
    </w:p>
    <w:sectPr w:rsidR="004C7700" w:rsidSect="00B97269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9F5"/>
    <w:multiLevelType w:val="hybridMultilevel"/>
    <w:tmpl w:val="D682CE48"/>
    <w:lvl w:ilvl="0" w:tplc="84E82DDC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3CA5"/>
    <w:multiLevelType w:val="hybridMultilevel"/>
    <w:tmpl w:val="766A5142"/>
    <w:lvl w:ilvl="0" w:tplc="3DE4C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B2876"/>
    <w:multiLevelType w:val="hybridMultilevel"/>
    <w:tmpl w:val="57A23F6E"/>
    <w:lvl w:ilvl="0" w:tplc="7ADEFF72">
      <w:start w:val="1"/>
      <w:numFmt w:val="arabicAlpha"/>
      <w:lvlText w:val="%1)"/>
      <w:lvlJc w:val="left"/>
      <w:pPr>
        <w:ind w:left="873" w:hanging="360"/>
      </w:pPr>
    </w:lvl>
    <w:lvl w:ilvl="1" w:tplc="04090019">
      <w:start w:val="1"/>
      <w:numFmt w:val="lowerLetter"/>
      <w:lvlText w:val="%2."/>
      <w:lvlJc w:val="left"/>
      <w:pPr>
        <w:ind w:left="1593" w:hanging="360"/>
      </w:pPr>
    </w:lvl>
    <w:lvl w:ilvl="2" w:tplc="0409001B">
      <w:start w:val="1"/>
      <w:numFmt w:val="lowerRoman"/>
      <w:lvlText w:val="%3."/>
      <w:lvlJc w:val="right"/>
      <w:pPr>
        <w:ind w:left="2313" w:hanging="180"/>
      </w:pPr>
    </w:lvl>
    <w:lvl w:ilvl="3" w:tplc="0409000F">
      <w:start w:val="1"/>
      <w:numFmt w:val="decimal"/>
      <w:lvlText w:val="%4."/>
      <w:lvlJc w:val="left"/>
      <w:pPr>
        <w:ind w:left="3033" w:hanging="360"/>
      </w:pPr>
    </w:lvl>
    <w:lvl w:ilvl="4" w:tplc="04090019">
      <w:start w:val="1"/>
      <w:numFmt w:val="lowerLetter"/>
      <w:lvlText w:val="%5."/>
      <w:lvlJc w:val="left"/>
      <w:pPr>
        <w:ind w:left="3753" w:hanging="360"/>
      </w:pPr>
    </w:lvl>
    <w:lvl w:ilvl="5" w:tplc="0409001B">
      <w:start w:val="1"/>
      <w:numFmt w:val="lowerRoman"/>
      <w:lvlText w:val="%6."/>
      <w:lvlJc w:val="right"/>
      <w:pPr>
        <w:ind w:left="4473" w:hanging="180"/>
      </w:pPr>
    </w:lvl>
    <w:lvl w:ilvl="6" w:tplc="0409000F">
      <w:start w:val="1"/>
      <w:numFmt w:val="decimal"/>
      <w:lvlText w:val="%7."/>
      <w:lvlJc w:val="left"/>
      <w:pPr>
        <w:ind w:left="5193" w:hanging="360"/>
      </w:pPr>
    </w:lvl>
    <w:lvl w:ilvl="7" w:tplc="04090019">
      <w:start w:val="1"/>
      <w:numFmt w:val="lowerLetter"/>
      <w:lvlText w:val="%8."/>
      <w:lvlJc w:val="left"/>
      <w:pPr>
        <w:ind w:left="5913" w:hanging="360"/>
      </w:pPr>
    </w:lvl>
    <w:lvl w:ilvl="8" w:tplc="0409001B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31024B06"/>
    <w:multiLevelType w:val="hybridMultilevel"/>
    <w:tmpl w:val="B8680874"/>
    <w:lvl w:ilvl="0" w:tplc="3DE4C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00BC0"/>
    <w:multiLevelType w:val="hybridMultilevel"/>
    <w:tmpl w:val="C8AE44D8"/>
    <w:lvl w:ilvl="0" w:tplc="DC58994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66D68"/>
    <w:multiLevelType w:val="hybridMultilevel"/>
    <w:tmpl w:val="1B48F68E"/>
    <w:lvl w:ilvl="0" w:tplc="DC58994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F3080"/>
    <w:multiLevelType w:val="hybridMultilevel"/>
    <w:tmpl w:val="B9C8B55E"/>
    <w:lvl w:ilvl="0" w:tplc="363024C4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02D9D"/>
    <w:multiLevelType w:val="hybridMultilevel"/>
    <w:tmpl w:val="55286268"/>
    <w:lvl w:ilvl="0" w:tplc="B554CEDC">
      <w:start w:val="5"/>
      <w:numFmt w:val="arabicAlpha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D9"/>
    <w:rsid w:val="004C7700"/>
    <w:rsid w:val="009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2017-11-22T05:22:00Z</dcterms:created>
  <dcterms:modified xsi:type="dcterms:W3CDTF">2017-11-22T05:23:00Z</dcterms:modified>
</cp:coreProperties>
</file>