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417"/>
        <w:tblOverlap w:val="never"/>
        <w:bidiVisual/>
        <w:tblW w:w="108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BD385A" w:rsidRPr="00D76357" w14:paraId="7B14C9D2" w14:textId="77777777" w:rsidTr="00BD385A">
        <w:trPr>
          <w:trHeight w:val="1077"/>
        </w:trPr>
        <w:tc>
          <w:tcPr>
            <w:tcW w:w="10800" w:type="dxa"/>
            <w:tcBorders>
              <w:top w:val="thinThickSmallGap" w:sz="24" w:space="0" w:color="auto"/>
            </w:tcBorders>
            <w:vAlign w:val="center"/>
          </w:tcPr>
          <w:p w14:paraId="69BAA2F3" w14:textId="7D32DAC8" w:rsidR="007F4953" w:rsidRDefault="007F4953" w:rsidP="007F4953">
            <w:pPr>
              <w:pStyle w:val="NoSpacing"/>
              <w:bidi/>
              <w:jc w:val="center"/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Bold Italic Art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0F0E5AF8" wp14:editId="58FD45B8">
                  <wp:simplePos x="0" y="0"/>
                  <wp:positionH relativeFrom="column">
                    <wp:posOffset>-1564005</wp:posOffset>
                  </wp:positionH>
                  <wp:positionV relativeFrom="paragraph">
                    <wp:posOffset>-4445</wp:posOffset>
                  </wp:positionV>
                  <wp:extent cx="1178560" cy="609600"/>
                  <wp:effectExtent l="19050" t="0" r="2540" b="0"/>
                  <wp:wrapSquare wrapText="bothSides"/>
                  <wp:docPr id="3" name="Picture 1" descr="C:\Users\f2-09\Desktop\لوغ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2-09\Desktop\لوغ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385A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>م</w:t>
            </w:r>
            <w:r w:rsidR="00BD385A" w:rsidRPr="00D76357"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  <w:t>دارس تقارب</w:t>
            </w:r>
          </w:p>
          <w:p w14:paraId="380A380B" w14:textId="77777777" w:rsidR="00BD385A" w:rsidRPr="007F4953" w:rsidRDefault="00BD385A" w:rsidP="007F4953">
            <w:pPr>
              <w:pStyle w:val="NoSpacing"/>
              <w:bidi/>
              <w:jc w:val="center"/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</w:pPr>
            <w:r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Taqarob schools</w:t>
            </w:r>
            <w:r w:rsidR="007F4953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         </w:t>
            </w:r>
          </w:p>
        </w:tc>
      </w:tr>
      <w:tr w:rsidR="00BD385A" w:rsidRPr="00D76357" w14:paraId="48365ED2" w14:textId="77777777" w:rsidTr="00BD385A">
        <w:trPr>
          <w:trHeight w:val="1160"/>
        </w:trPr>
        <w:tc>
          <w:tcPr>
            <w:tcW w:w="10800" w:type="dxa"/>
            <w:tcBorders>
              <w:bottom w:val="double" w:sz="4" w:space="0" w:color="auto"/>
            </w:tcBorders>
            <w:vAlign w:val="center"/>
          </w:tcPr>
          <w:p w14:paraId="678F7699" w14:textId="7A16F983" w:rsidR="00BD385A" w:rsidRDefault="00BD385A" w:rsidP="00BD385A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ورقة عمل رقم (    </w:t>
            </w:r>
            <w:r w:rsidR="004C4743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1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)</w:t>
            </w:r>
          </w:p>
          <w:p w14:paraId="05C5A86C" w14:textId="6F64F4AE" w:rsidR="00BD385A" w:rsidRPr="00D76357" w:rsidRDefault="00BD385A" w:rsidP="00BD385A">
            <w:pPr>
              <w:spacing w:line="240" w:lineRule="auto"/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</w:pPr>
            <w:r w:rsidRPr="00D76357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المبحث </w:t>
            </w:r>
            <w:r w:rsidRPr="00D76357"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>:</w:t>
            </w:r>
            <w:r w:rsidR="00A25D17"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 xml:space="preserve"> </w:t>
            </w:r>
            <w:r w:rsidR="004C4743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أحياء      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</w:rPr>
              <w:t xml:space="preserve">  </w:t>
            </w:r>
            <w:r w:rsidR="00A25D17"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 xml:space="preserve">               </w:t>
            </w:r>
            <w:r w:rsidR="00B101EB"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 xml:space="preserve">          </w:t>
            </w:r>
            <w:r w:rsidR="00A25D17"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اسم الدرس </w:t>
            </w:r>
            <w:r w:rsidRPr="00BD385A">
              <w:rPr>
                <w:rFonts w:asciiTheme="minorBidi" w:hAnsiTheme="minorBidi" w:hint="cs"/>
                <w:b/>
                <w:bCs/>
                <w:shadow/>
                <w:sz w:val="16"/>
                <w:szCs w:val="16"/>
                <w:rtl/>
              </w:rPr>
              <w:t>:</w:t>
            </w:r>
            <w:r w:rsidR="00A25D17">
              <w:rPr>
                <w:rFonts w:asciiTheme="minorBidi" w:hAnsiTheme="minorBidi" w:hint="cs"/>
                <w:b/>
                <w:bCs/>
                <w:shadow/>
                <w:sz w:val="16"/>
                <w:szCs w:val="16"/>
                <w:rtl/>
              </w:rPr>
              <w:t xml:space="preserve"> </w:t>
            </w:r>
            <w:r w:rsidR="00442212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دراسة الحياة      </w:t>
            </w:r>
            <w:r w:rsidR="00ED0526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 w:rsidR="007F4953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 ا</w:t>
            </w:r>
            <w:r w:rsidRPr="00D76357"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</w:rPr>
              <w:t xml:space="preserve">لفصل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الأول</w:t>
            </w:r>
            <w:r w:rsidRPr="00D76357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   </w:t>
            </w:r>
            <w:r w:rsidR="00A25D17"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>2022/2023</w:t>
            </w:r>
          </w:p>
          <w:p w14:paraId="0ADAECBD" w14:textId="77777777" w:rsidR="00BD385A" w:rsidRPr="00D76357" w:rsidRDefault="00BD385A" w:rsidP="00BD385A">
            <w:pPr>
              <w:jc w:val="center"/>
              <w:rPr>
                <w:rFonts w:asciiTheme="minorBidi" w:hAnsiTheme="minorBidi"/>
                <w:b/>
                <w:bCs/>
                <w:shadow/>
                <w:sz w:val="2"/>
                <w:szCs w:val="2"/>
                <w:rtl/>
                <w:lang w:bidi="ar-JO"/>
              </w:rPr>
            </w:pPr>
          </w:p>
          <w:p w14:paraId="0BB8B64D" w14:textId="68136811" w:rsidR="00BD385A" w:rsidRPr="00D76357" w:rsidRDefault="00BD385A" w:rsidP="00BD385A">
            <w:pPr>
              <w:spacing w:line="240" w:lineRule="auto"/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</w:pPr>
            <w:r w:rsidRPr="00D76357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اسم الطالب/الطالبة</w:t>
            </w:r>
            <w:r w:rsidRPr="00D76357"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: </w:t>
            </w:r>
            <w:r w:rsidRPr="00BD385A">
              <w:rPr>
                <w:rFonts w:asciiTheme="minorBidi" w:hAnsiTheme="minorBidi"/>
                <w:shadow/>
                <w:sz w:val="16"/>
                <w:szCs w:val="16"/>
                <w:rtl/>
                <w:lang w:bidi="ar-JO"/>
              </w:rPr>
              <w:t>............................</w:t>
            </w:r>
            <w:r>
              <w:rPr>
                <w:rFonts w:asciiTheme="minorBidi" w:hAnsiTheme="minorBidi" w:hint="cs"/>
                <w:shadow/>
                <w:sz w:val="16"/>
                <w:szCs w:val="16"/>
                <w:rtl/>
                <w:lang w:bidi="ar-JO"/>
              </w:rPr>
              <w:t>...................................</w:t>
            </w:r>
            <w:r w:rsidRPr="00BD385A">
              <w:rPr>
                <w:rFonts w:asciiTheme="minorBidi" w:hAnsiTheme="minorBidi"/>
                <w:shadow/>
                <w:sz w:val="16"/>
                <w:szCs w:val="16"/>
                <w:rtl/>
                <w:lang w:bidi="ar-JO"/>
              </w:rPr>
              <w:t>...............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</w:t>
            </w:r>
            <w:r w:rsidR="007F4953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</w:t>
            </w:r>
            <w:r w:rsidRPr="00D76357"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  <w:t>الصف</w:t>
            </w:r>
            <w:r w:rsidRPr="00BD385A">
              <w:rPr>
                <w:rFonts w:asciiTheme="minorBidi" w:hAnsiTheme="minorBidi" w:hint="cs"/>
                <w:b/>
                <w:bCs/>
                <w:shadow/>
                <w:sz w:val="16"/>
                <w:szCs w:val="16"/>
                <w:rtl/>
                <w:lang w:bidi="ar-JO"/>
              </w:rPr>
              <w:t>:</w:t>
            </w:r>
            <w:r w:rsidRPr="00BD385A">
              <w:rPr>
                <w:rFonts w:asciiTheme="minorBidi" w:hAnsiTheme="minorBidi"/>
                <w:shadow/>
                <w:sz w:val="16"/>
                <w:szCs w:val="16"/>
                <w:rtl/>
                <w:lang w:bidi="ar-JO"/>
              </w:rPr>
              <w:t>.</w:t>
            </w:r>
            <w:r w:rsidR="004C4743"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 ال</w:t>
            </w:r>
            <w:r w:rsidR="00442212"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>تاسع</w:t>
            </w:r>
            <w:r w:rsidR="00A25D17"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       </w:t>
            </w:r>
            <w:r w:rsidRPr="00BD385A">
              <w:rPr>
                <w:rFonts w:asciiTheme="minorBidi" w:hAnsiTheme="minorBidi"/>
                <w:shadow/>
                <w:sz w:val="16"/>
                <w:szCs w:val="16"/>
                <w:rtl/>
                <w:lang w:bidi="ar-JO"/>
              </w:rPr>
              <w:t>.</w:t>
            </w:r>
            <w:r w:rsidRPr="00D76357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الشعبه </w:t>
            </w:r>
            <w:r w:rsidRPr="00D76357"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 xml:space="preserve"> :</w:t>
            </w:r>
            <w:r w:rsidRPr="00D76357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(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</w:t>
            </w:r>
            <w:r w:rsidRPr="00D76357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)</w:t>
            </w:r>
          </w:p>
        </w:tc>
      </w:tr>
    </w:tbl>
    <w:p w14:paraId="68E076A1" w14:textId="5246B24B" w:rsidR="003151FE" w:rsidRDefault="003151FE" w:rsidP="00946051">
      <w:pPr>
        <w:rPr>
          <w:b/>
          <w:bCs/>
          <w:sz w:val="26"/>
          <w:szCs w:val="26"/>
          <w:rtl/>
        </w:rPr>
      </w:pPr>
    </w:p>
    <w:p w14:paraId="38B8DD5A" w14:textId="425BB432" w:rsidR="00FC69C5" w:rsidRDefault="00A25D17" w:rsidP="007E3F5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الأول : </w:t>
      </w:r>
      <w:r w:rsidR="007E3F50">
        <w:rPr>
          <w:rFonts w:hint="cs"/>
          <w:b/>
          <w:bCs/>
          <w:sz w:val="26"/>
          <w:szCs w:val="26"/>
          <w:rtl/>
          <w:lang w:bidi="ar-JO"/>
        </w:rPr>
        <w:t>أجب عن الأسئلة الآتية:</w:t>
      </w:r>
    </w:p>
    <w:p w14:paraId="663EA692" w14:textId="52858FF9" w:rsidR="004C4743" w:rsidRDefault="00F9184F" w:rsidP="00F9184F">
      <w:pPr>
        <w:pStyle w:val="ListParagraph"/>
        <w:numPr>
          <w:ilvl w:val="0"/>
          <w:numId w:val="16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قارن بين البيانات النوعية والبيانات الكمية التي يتم جمعها من خلال الملاحظة ؟</w:t>
      </w:r>
    </w:p>
    <w:p w14:paraId="68F121CA" w14:textId="046237D1" w:rsidR="00F9184F" w:rsidRDefault="00306FBD" w:rsidP="00F9184F">
      <w:pPr>
        <w:pStyle w:val="ListParagraph"/>
        <w:ind w:left="1080" w:right="27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البيانات النوعية : البيانات التي تكون وصفا لظاهرة ما مثل : الأصوات والروائح</w:t>
      </w:r>
    </w:p>
    <w:p w14:paraId="54AB0F93" w14:textId="4FC6FF2D" w:rsidR="00306FBD" w:rsidRPr="00F9184F" w:rsidRDefault="00306FBD" w:rsidP="00F9184F">
      <w:pPr>
        <w:pStyle w:val="ListParagraph"/>
        <w:ind w:left="1080" w:right="27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البيانات الكمية : البيانات التي يمكن قياسها مثل الحجم والكتلة</w:t>
      </w:r>
    </w:p>
    <w:p w14:paraId="60139AAA" w14:textId="6B21534E" w:rsidR="004C4743" w:rsidRDefault="004C4743" w:rsidP="00A5433E">
      <w:pPr>
        <w:pStyle w:val="ListParagraph"/>
        <w:ind w:left="1080" w:right="630"/>
        <w:rPr>
          <w:b/>
          <w:bCs/>
          <w:sz w:val="26"/>
          <w:szCs w:val="26"/>
          <w:rtl/>
          <w:lang w:bidi="ar-JO"/>
        </w:rPr>
      </w:pPr>
    </w:p>
    <w:p w14:paraId="7885D896" w14:textId="29161757" w:rsidR="004C4743" w:rsidRDefault="004C4743" w:rsidP="00A5433E">
      <w:pPr>
        <w:pStyle w:val="ListParagraph"/>
        <w:numPr>
          <w:ilvl w:val="0"/>
          <w:numId w:val="16"/>
        </w:numPr>
        <w:ind w:right="63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وضح ال</w:t>
      </w:r>
      <w:r w:rsidR="00442212">
        <w:rPr>
          <w:rFonts w:hint="cs"/>
          <w:b/>
          <w:bCs/>
          <w:sz w:val="26"/>
          <w:szCs w:val="26"/>
          <w:rtl/>
          <w:lang w:bidi="ar-JO"/>
        </w:rPr>
        <w:t>فرق بين المتغير المستقل والمتغير التابع</w:t>
      </w:r>
    </w:p>
    <w:p w14:paraId="67003F88" w14:textId="3FF76620" w:rsidR="00A5433E" w:rsidRDefault="00A5433E" w:rsidP="00A5433E">
      <w:pPr>
        <w:pStyle w:val="ListParagraph"/>
        <w:ind w:left="1080" w:right="63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</w:t>
      </w:r>
      <w:r w:rsidR="00442212">
        <w:rPr>
          <w:rFonts w:hint="cs"/>
          <w:b/>
          <w:bCs/>
          <w:sz w:val="26"/>
          <w:szCs w:val="26"/>
          <w:rtl/>
          <w:lang w:bidi="ar-JO"/>
        </w:rPr>
        <w:t xml:space="preserve">لمتغير المستقل </w:t>
      </w:r>
      <w:r w:rsidR="00306FBD">
        <w:rPr>
          <w:rFonts w:hint="cs"/>
          <w:b/>
          <w:bCs/>
          <w:sz w:val="26"/>
          <w:szCs w:val="26"/>
          <w:rtl/>
          <w:lang w:bidi="ar-JO"/>
        </w:rPr>
        <w:t xml:space="preserve">هو متغير يراد معرفة أثره ويمتاز بأنه يؤثر ولا يتأثر ويمكن التحكم فيه </w:t>
      </w:r>
    </w:p>
    <w:p w14:paraId="28CCBBDA" w14:textId="77777777" w:rsidR="00A5433E" w:rsidRDefault="00A5433E" w:rsidP="00A5433E">
      <w:pPr>
        <w:pStyle w:val="ListParagraph"/>
        <w:ind w:left="1080" w:right="630"/>
        <w:rPr>
          <w:b/>
          <w:bCs/>
          <w:sz w:val="26"/>
          <w:szCs w:val="26"/>
          <w:rtl/>
          <w:lang w:bidi="ar-JO"/>
        </w:rPr>
      </w:pPr>
    </w:p>
    <w:p w14:paraId="4C1C9662" w14:textId="67261767" w:rsidR="007D425C" w:rsidRDefault="00A5433E" w:rsidP="007D425C">
      <w:pPr>
        <w:pStyle w:val="ListParagraph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442212">
        <w:rPr>
          <w:rFonts w:hint="cs"/>
          <w:b/>
          <w:bCs/>
          <w:sz w:val="26"/>
          <w:szCs w:val="26"/>
          <w:rtl/>
          <w:lang w:bidi="ar-JO"/>
        </w:rPr>
        <w:t>المتغير التابع</w:t>
      </w:r>
    </w:p>
    <w:p w14:paraId="091914E4" w14:textId="470E9230" w:rsidR="00A5433E" w:rsidRDefault="00A5433E" w:rsidP="00A5433E">
      <w:pPr>
        <w:pStyle w:val="ListParagraph"/>
        <w:ind w:right="45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="00306FBD">
        <w:rPr>
          <w:rFonts w:hint="cs"/>
          <w:b/>
          <w:bCs/>
          <w:sz w:val="26"/>
          <w:szCs w:val="26"/>
          <w:rtl/>
          <w:lang w:bidi="ar-JO"/>
        </w:rPr>
        <w:t>متغير يخضع للقياس ويلاحظ مدى تأثره بالمتغير المستقل</w:t>
      </w:r>
    </w:p>
    <w:p w14:paraId="52D4FE03" w14:textId="5021AA02" w:rsidR="007D425C" w:rsidRDefault="007D425C" w:rsidP="007D425C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3683DE4D" w14:textId="7BF40610" w:rsidR="007D425C" w:rsidRDefault="007D425C" w:rsidP="007D425C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5B9988B3" w14:textId="176327DB" w:rsidR="007D425C" w:rsidRDefault="00442212" w:rsidP="00A5433E">
      <w:pPr>
        <w:pStyle w:val="ListParagraph"/>
        <w:numPr>
          <w:ilvl w:val="0"/>
          <w:numId w:val="16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قارن بين المجهر الضوئي المركب والمجهر الالكتروني النافد من حيث مصدر الإضاءة ودقة التفاصيل</w:t>
      </w:r>
    </w:p>
    <w:p w14:paraId="4CBCA9AC" w14:textId="3A5A213A" w:rsidR="00A5433E" w:rsidRDefault="00306FBD" w:rsidP="00A5433E">
      <w:pPr>
        <w:pStyle w:val="ListParagraph"/>
        <w:ind w:left="108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المجهر الضوئي مصدر الإضاءة هو الضوء المرئي أما المجهر الالكتروني يستخدم الالكترونات التي تعطي تفاصيل أكثر دقة من المجهر الضوئي المركب</w:t>
      </w:r>
    </w:p>
    <w:p w14:paraId="2EB9842A" w14:textId="77777777" w:rsidR="00306FBD" w:rsidRDefault="00306FBD" w:rsidP="00A5433E">
      <w:pPr>
        <w:pStyle w:val="ListParagraph"/>
        <w:ind w:left="1080"/>
        <w:rPr>
          <w:b/>
          <w:bCs/>
          <w:sz w:val="26"/>
          <w:szCs w:val="26"/>
          <w:rtl/>
          <w:lang w:bidi="ar-JO"/>
        </w:rPr>
      </w:pPr>
    </w:p>
    <w:p w14:paraId="5370D6B4" w14:textId="1EDDC51A" w:rsidR="00A5433E" w:rsidRDefault="00442212" w:rsidP="00A5433E">
      <w:pPr>
        <w:pStyle w:val="ListParagraph"/>
        <w:numPr>
          <w:ilvl w:val="0"/>
          <w:numId w:val="16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اعط مثالا على استجابة كائن حي للمثيرات </w:t>
      </w:r>
    </w:p>
    <w:p w14:paraId="76F5936F" w14:textId="0FCECEEC" w:rsidR="00A5433E" w:rsidRDefault="00306FBD" w:rsidP="00A5433E">
      <w:pPr>
        <w:pStyle w:val="ListParagraph"/>
        <w:ind w:left="108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العطش ( مثير ) ..... شرب الماء ( استجابة)</w:t>
      </w:r>
    </w:p>
    <w:p w14:paraId="1C725D2A" w14:textId="6A6CDDE9" w:rsidR="00A5433E" w:rsidRDefault="00A5433E" w:rsidP="00A5433E">
      <w:pPr>
        <w:pStyle w:val="ListParagraph"/>
        <w:ind w:left="1080"/>
        <w:rPr>
          <w:b/>
          <w:bCs/>
          <w:sz w:val="26"/>
          <w:szCs w:val="26"/>
          <w:rtl/>
          <w:lang w:bidi="ar-JO"/>
        </w:rPr>
      </w:pPr>
    </w:p>
    <w:p w14:paraId="6D8A22B0" w14:textId="5D01AC5D" w:rsidR="00A5433E" w:rsidRDefault="00442212" w:rsidP="00A5433E">
      <w:pPr>
        <w:pStyle w:val="ListParagraph"/>
        <w:numPr>
          <w:ilvl w:val="0"/>
          <w:numId w:val="16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احسب قوة تكبير المجهر الكلية اذا كانت قوة تكبير العدسة العينية </w:t>
      </w:r>
      <w:r>
        <w:rPr>
          <w:b/>
          <w:bCs/>
          <w:sz w:val="26"/>
          <w:szCs w:val="26"/>
          <w:lang w:bidi="ar-JO"/>
        </w:rPr>
        <w:t>x10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وقوة تكبير العدسة الشيئية </w:t>
      </w:r>
      <w:r>
        <w:rPr>
          <w:b/>
          <w:bCs/>
          <w:sz w:val="26"/>
          <w:szCs w:val="26"/>
          <w:lang w:bidi="ar-JO"/>
        </w:rPr>
        <w:t>x50</w:t>
      </w:r>
    </w:p>
    <w:p w14:paraId="40AB9C1E" w14:textId="43F86372" w:rsidR="00A5433E" w:rsidRDefault="00306FBD" w:rsidP="00A5433E">
      <w:pPr>
        <w:pStyle w:val="ListParagraph"/>
        <w:ind w:left="1080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lang w:bidi="ar-JO"/>
        </w:rPr>
        <w:t>10 x 50</w:t>
      </w:r>
      <w:r w:rsidR="00C121C7">
        <w:rPr>
          <w:b/>
          <w:bCs/>
          <w:sz w:val="26"/>
          <w:szCs w:val="26"/>
          <w:lang w:bidi="ar-JO"/>
        </w:rPr>
        <w:t xml:space="preserve"> </w:t>
      </w:r>
      <w:r>
        <w:rPr>
          <w:b/>
          <w:bCs/>
          <w:sz w:val="26"/>
          <w:szCs w:val="26"/>
          <w:lang w:bidi="ar-JO"/>
        </w:rPr>
        <w:t>=</w:t>
      </w:r>
      <w:r w:rsidR="00C121C7">
        <w:rPr>
          <w:b/>
          <w:bCs/>
          <w:sz w:val="26"/>
          <w:szCs w:val="26"/>
          <w:lang w:bidi="ar-JO"/>
        </w:rPr>
        <w:t xml:space="preserve"> 500x</w:t>
      </w:r>
    </w:p>
    <w:p w14:paraId="1B244287" w14:textId="5918F10F" w:rsidR="007D425C" w:rsidRDefault="007D425C" w:rsidP="007D425C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2CE4B93F" w14:textId="5DA375D5" w:rsidR="007D425C" w:rsidRDefault="007D425C" w:rsidP="007D425C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4D6FCB7F" w14:textId="12147297" w:rsidR="008614AB" w:rsidRDefault="00A5433E" w:rsidP="007D425C">
      <w:pPr>
        <w:pStyle w:val="ListParagraph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الثاني: </w:t>
      </w:r>
      <w:r w:rsidR="008614AB">
        <w:rPr>
          <w:rFonts w:hint="cs"/>
          <w:b/>
          <w:bCs/>
          <w:sz w:val="26"/>
          <w:szCs w:val="26"/>
          <w:rtl/>
          <w:lang w:bidi="ar-JO"/>
        </w:rPr>
        <w:t>أكمل الفراغات في الجمل الآتية</w:t>
      </w:r>
    </w:p>
    <w:p w14:paraId="357CBE08" w14:textId="77777777" w:rsidR="008614AB" w:rsidRDefault="008614AB" w:rsidP="007D425C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62EC6550" w14:textId="5DF860BA" w:rsidR="007D425C" w:rsidRDefault="004C6B28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يستفاد من استخدام الحاسوب في العلوم الحياتية </w:t>
      </w:r>
      <w:r w:rsidR="00C121C7">
        <w:rPr>
          <w:rFonts w:hint="cs"/>
          <w:b/>
          <w:bCs/>
          <w:sz w:val="26"/>
          <w:szCs w:val="26"/>
          <w:rtl/>
          <w:lang w:bidi="ar-JO"/>
        </w:rPr>
        <w:t>معالجة النصوص و ربط بعض الادوات والأجهزة مثل مسجات قياس درجة الحرارة</w:t>
      </w:r>
    </w:p>
    <w:p w14:paraId="5E9C170C" w14:textId="77777777" w:rsidR="008614AB" w:rsidRDefault="008614AB" w:rsidP="008614AB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66948F2D" w14:textId="1298AC99" w:rsidR="008614AB" w:rsidRDefault="004C6B28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مظاهر تطور العلوم الحياتية في العصر الحديث</w:t>
      </w:r>
      <w:r w:rsidR="008614A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C121C7">
        <w:rPr>
          <w:rFonts w:hint="cs"/>
          <w:b/>
          <w:bCs/>
          <w:sz w:val="26"/>
          <w:szCs w:val="26"/>
          <w:rtl/>
          <w:lang w:bidi="ar-JO"/>
        </w:rPr>
        <w:t>أسس مندل علم الوراثة وتم تحديد التسلسل الكامل للمادة الوراثية في الانسان</w:t>
      </w:r>
    </w:p>
    <w:p w14:paraId="67C9E2B6" w14:textId="77777777" w:rsidR="00C121C7" w:rsidRPr="00C121C7" w:rsidRDefault="00C121C7" w:rsidP="00C121C7">
      <w:pPr>
        <w:pStyle w:val="ListParagraph"/>
        <w:rPr>
          <w:rFonts w:hint="cs"/>
          <w:b/>
          <w:bCs/>
          <w:sz w:val="26"/>
          <w:szCs w:val="26"/>
          <w:rtl/>
          <w:lang w:bidi="ar-JO"/>
        </w:rPr>
      </w:pPr>
    </w:p>
    <w:p w14:paraId="06222AA0" w14:textId="77777777" w:rsidR="00C121C7" w:rsidRDefault="00C121C7" w:rsidP="00C121C7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4ECB8A12" w14:textId="77777777" w:rsidR="008614AB" w:rsidRPr="008614AB" w:rsidRDefault="008614AB" w:rsidP="008614AB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4E5C879E" w14:textId="72610F5D" w:rsidR="008614AB" w:rsidRDefault="008614AB" w:rsidP="008614AB">
      <w:pPr>
        <w:pStyle w:val="ListParagraph"/>
        <w:ind w:left="1080"/>
        <w:rPr>
          <w:b/>
          <w:bCs/>
          <w:sz w:val="26"/>
          <w:szCs w:val="26"/>
          <w:rtl/>
          <w:lang w:bidi="ar-JO"/>
        </w:rPr>
      </w:pPr>
    </w:p>
    <w:p w14:paraId="10975ECB" w14:textId="1A1C5CE7" w:rsidR="008614AB" w:rsidRDefault="008614AB" w:rsidP="008614AB">
      <w:pPr>
        <w:pStyle w:val="ListParagraph"/>
        <w:ind w:left="1080"/>
        <w:rPr>
          <w:b/>
          <w:bCs/>
          <w:sz w:val="26"/>
          <w:szCs w:val="26"/>
          <w:rtl/>
          <w:lang w:bidi="ar-JO"/>
        </w:rPr>
      </w:pPr>
    </w:p>
    <w:p w14:paraId="4D24C483" w14:textId="77777777" w:rsidR="008614AB" w:rsidRDefault="008614AB" w:rsidP="008614AB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68D730D0" w14:textId="2879C4C5" w:rsidR="008614AB" w:rsidRDefault="004C6B28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يستفاد من علم التكنولوجيا الحيوية</w:t>
      </w:r>
      <w:r w:rsidR="008614A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C121C7">
        <w:rPr>
          <w:rFonts w:hint="cs"/>
          <w:b/>
          <w:bCs/>
          <w:sz w:val="26"/>
          <w:szCs w:val="26"/>
          <w:rtl/>
          <w:lang w:bidi="ar-JO"/>
        </w:rPr>
        <w:t>معاجة الكائنات الحية جينيا</w:t>
      </w:r>
    </w:p>
    <w:p w14:paraId="3AFD1DCA" w14:textId="77777777" w:rsidR="008614AB" w:rsidRDefault="008614AB" w:rsidP="008614AB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73A8D3E9" w14:textId="75EDFCC4" w:rsidR="008614AB" w:rsidRDefault="008614AB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ت</w:t>
      </w:r>
      <w:r w:rsidR="00442212">
        <w:rPr>
          <w:rFonts w:hint="cs"/>
          <w:b/>
          <w:bCs/>
          <w:sz w:val="26"/>
          <w:szCs w:val="26"/>
          <w:rtl/>
          <w:lang w:bidi="ar-JO"/>
        </w:rPr>
        <w:t xml:space="preserve">عرف قوة التمييز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ب </w:t>
      </w:r>
      <w:r w:rsidR="00C121C7">
        <w:rPr>
          <w:rFonts w:hint="cs"/>
          <w:b/>
          <w:bCs/>
          <w:sz w:val="26"/>
          <w:szCs w:val="26"/>
          <w:rtl/>
          <w:lang w:bidi="ar-JO"/>
        </w:rPr>
        <w:t>أقصر مسافة بين نقطتين إحداهما قريبة من الأخرى بحيث يمكن رؤيتهما نقطتين منفصلتين</w:t>
      </w:r>
    </w:p>
    <w:p w14:paraId="010E4BA0" w14:textId="77777777" w:rsidR="008614AB" w:rsidRPr="008614AB" w:rsidRDefault="008614AB" w:rsidP="008614AB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30567D36" w14:textId="77777777" w:rsidR="008614AB" w:rsidRDefault="008614AB" w:rsidP="008614AB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39E3CBAD" w14:textId="4A64F0F7" w:rsidR="008614AB" w:rsidRDefault="004C6B28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كيف نحسب كتلة جسم ما ؟ </w:t>
      </w:r>
      <w:r w:rsidR="00C121C7">
        <w:rPr>
          <w:rFonts w:hint="cs"/>
          <w:b/>
          <w:bCs/>
          <w:sz w:val="26"/>
          <w:szCs w:val="26"/>
          <w:rtl/>
          <w:lang w:bidi="ar-JO"/>
        </w:rPr>
        <w:t xml:space="preserve">بحساب مقدار الكتلة الجافة </w:t>
      </w:r>
    </w:p>
    <w:p w14:paraId="5A0599F8" w14:textId="77777777" w:rsidR="00422ED8" w:rsidRDefault="00422ED8" w:rsidP="00422ED8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631338DF" w14:textId="6202B1BA" w:rsidR="00422ED8" w:rsidRDefault="008614AB" w:rsidP="00422ED8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4C6B28">
        <w:rPr>
          <w:rFonts w:hint="cs"/>
          <w:b/>
          <w:bCs/>
          <w:sz w:val="26"/>
          <w:szCs w:val="26"/>
          <w:rtl/>
          <w:lang w:bidi="ar-JO"/>
        </w:rPr>
        <w:t>تقسم انواع الحرك</w:t>
      </w:r>
      <w:r w:rsidR="00C121C7">
        <w:rPr>
          <w:rFonts w:hint="cs"/>
          <w:b/>
          <w:bCs/>
          <w:sz w:val="26"/>
          <w:szCs w:val="26"/>
          <w:rtl/>
          <w:lang w:bidi="ar-JO"/>
        </w:rPr>
        <w:t>ة</w:t>
      </w:r>
      <w:r w:rsidR="004C6B28">
        <w:rPr>
          <w:rFonts w:hint="cs"/>
          <w:b/>
          <w:bCs/>
          <w:sz w:val="26"/>
          <w:szCs w:val="26"/>
          <w:rtl/>
          <w:lang w:bidi="ar-JO"/>
        </w:rPr>
        <w:t xml:space="preserve"> في الكائنات الحية الى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C121C7">
        <w:rPr>
          <w:rFonts w:hint="cs"/>
          <w:b/>
          <w:bCs/>
          <w:sz w:val="26"/>
          <w:szCs w:val="26"/>
          <w:rtl/>
          <w:lang w:bidi="ar-JO"/>
        </w:rPr>
        <w:t xml:space="preserve">انتقالية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و </w:t>
      </w:r>
      <w:r w:rsidR="00C121C7">
        <w:rPr>
          <w:rFonts w:hint="cs"/>
          <w:b/>
          <w:bCs/>
          <w:sz w:val="26"/>
          <w:szCs w:val="26"/>
          <w:rtl/>
          <w:lang w:bidi="ar-JO"/>
        </w:rPr>
        <w:t xml:space="preserve">موضعية </w:t>
      </w:r>
      <w:r w:rsidR="004C6B28">
        <w:rPr>
          <w:rFonts w:hint="cs"/>
          <w:b/>
          <w:bCs/>
          <w:sz w:val="26"/>
          <w:szCs w:val="26"/>
          <w:rtl/>
          <w:lang w:bidi="ar-JO"/>
        </w:rPr>
        <w:t>و</w:t>
      </w:r>
      <w:r w:rsidR="00C121C7">
        <w:rPr>
          <w:rFonts w:hint="cs"/>
          <w:b/>
          <w:bCs/>
          <w:sz w:val="26"/>
          <w:szCs w:val="26"/>
          <w:rtl/>
          <w:lang w:bidi="ar-JO"/>
        </w:rPr>
        <w:t>سيتوبلازمية</w:t>
      </w:r>
    </w:p>
    <w:p w14:paraId="3F14AD01" w14:textId="77777777" w:rsidR="00422ED8" w:rsidRPr="00422ED8" w:rsidRDefault="00422ED8" w:rsidP="00422ED8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25516822" w14:textId="77777777" w:rsidR="00422ED8" w:rsidRPr="00422ED8" w:rsidRDefault="00422ED8" w:rsidP="00422ED8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2A961F93" w14:textId="36DBD18C" w:rsidR="008614AB" w:rsidRDefault="004C6B28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وحدة التركيب والوظيفة في الكائنات الحية</w:t>
      </w:r>
      <w:r w:rsidR="008614A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C121C7">
        <w:rPr>
          <w:rFonts w:hint="cs"/>
          <w:b/>
          <w:bCs/>
          <w:sz w:val="26"/>
          <w:szCs w:val="26"/>
          <w:rtl/>
          <w:lang w:bidi="ar-JO"/>
        </w:rPr>
        <w:t>الخلية</w:t>
      </w:r>
    </w:p>
    <w:p w14:paraId="42D1AFF6" w14:textId="77777777" w:rsidR="00422ED8" w:rsidRDefault="00422ED8" w:rsidP="00422ED8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2A94491C" w14:textId="1B21ED02" w:rsidR="008614AB" w:rsidRDefault="004C6B28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يعرف التنفس الخلوي ب</w:t>
      </w:r>
      <w:r w:rsidR="00F84A2D">
        <w:rPr>
          <w:rFonts w:hint="cs"/>
          <w:b/>
          <w:bCs/>
          <w:sz w:val="26"/>
          <w:szCs w:val="26"/>
          <w:rtl/>
          <w:lang w:bidi="ar-JO"/>
        </w:rPr>
        <w:t xml:space="preserve"> سلسلة تفاعلات كيمائية تنتج منها الطاقة</w:t>
      </w:r>
    </w:p>
    <w:p w14:paraId="09AAFADC" w14:textId="77777777" w:rsidR="00422ED8" w:rsidRPr="00422ED8" w:rsidRDefault="00422ED8" w:rsidP="00422ED8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3088C2EE" w14:textId="77777777" w:rsidR="00422ED8" w:rsidRDefault="00422ED8" w:rsidP="00422ED8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5F32BB29" w14:textId="18579D97" w:rsidR="008614AB" w:rsidRDefault="004C6B28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تسهم عملية الاخراج في الكائنات الحية الى </w:t>
      </w:r>
      <w:r w:rsidR="00422ED8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F84A2D">
        <w:rPr>
          <w:rFonts w:hint="cs"/>
          <w:b/>
          <w:bCs/>
          <w:sz w:val="26"/>
          <w:szCs w:val="26"/>
          <w:rtl/>
          <w:lang w:bidi="ar-JO"/>
        </w:rPr>
        <w:t>الحفاظ على اتزان البيئة الداخلية لجسم الكائن الحي</w:t>
      </w:r>
    </w:p>
    <w:p w14:paraId="3F024C07" w14:textId="77777777" w:rsidR="00422ED8" w:rsidRDefault="00422ED8" w:rsidP="00422ED8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4BF002FB" w14:textId="3744B9FB" w:rsidR="00422ED8" w:rsidRDefault="004C6B28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يقسم التكاثر في الكائنات الحية الى</w:t>
      </w:r>
      <w:r w:rsidR="00F84A2D">
        <w:rPr>
          <w:rFonts w:hint="cs"/>
          <w:b/>
          <w:bCs/>
          <w:sz w:val="26"/>
          <w:szCs w:val="26"/>
          <w:rtl/>
          <w:lang w:bidi="ar-JO"/>
        </w:rPr>
        <w:t xml:space="preserve"> جنسي  </w:t>
      </w:r>
      <w:r w:rsidR="00422ED8">
        <w:rPr>
          <w:rFonts w:hint="cs"/>
          <w:b/>
          <w:bCs/>
          <w:sz w:val="26"/>
          <w:szCs w:val="26"/>
          <w:rtl/>
          <w:lang w:bidi="ar-JO"/>
        </w:rPr>
        <w:t>و</w:t>
      </w:r>
      <w:r w:rsidR="00F84A2D">
        <w:rPr>
          <w:rFonts w:hint="cs"/>
          <w:b/>
          <w:bCs/>
          <w:sz w:val="26"/>
          <w:szCs w:val="26"/>
          <w:rtl/>
          <w:lang w:bidi="ar-JO"/>
        </w:rPr>
        <w:t xml:space="preserve"> لا جنسي</w:t>
      </w:r>
    </w:p>
    <w:p w14:paraId="451FFDB2" w14:textId="5AEE6109" w:rsidR="00296CCF" w:rsidRDefault="00296CCF" w:rsidP="00422ED8">
      <w:pPr>
        <w:rPr>
          <w:b/>
          <w:bCs/>
          <w:sz w:val="26"/>
          <w:szCs w:val="26"/>
          <w:rtl/>
          <w:lang w:bidi="ar-JO"/>
        </w:rPr>
      </w:pPr>
    </w:p>
    <w:p w14:paraId="35FC93F3" w14:textId="77777777" w:rsidR="00BE681C" w:rsidRPr="00BE681C" w:rsidRDefault="00BE681C" w:rsidP="00BE681C">
      <w:pPr>
        <w:rPr>
          <w:b/>
          <w:bCs/>
          <w:sz w:val="26"/>
          <w:szCs w:val="26"/>
          <w:rtl/>
          <w:lang w:bidi="ar-JO"/>
        </w:rPr>
      </w:pPr>
    </w:p>
    <w:p w14:paraId="0EE1F5F9" w14:textId="77777777" w:rsidR="003151FE" w:rsidRDefault="003151FE" w:rsidP="00946051">
      <w:pPr>
        <w:rPr>
          <w:b/>
          <w:bCs/>
          <w:sz w:val="26"/>
          <w:szCs w:val="26"/>
          <w:rtl/>
        </w:rPr>
      </w:pPr>
    </w:p>
    <w:p w14:paraId="0DA61831" w14:textId="77777777" w:rsidR="003151FE" w:rsidRDefault="003151FE" w:rsidP="00946051">
      <w:pPr>
        <w:rPr>
          <w:b/>
          <w:bCs/>
          <w:sz w:val="26"/>
          <w:szCs w:val="26"/>
          <w:rtl/>
        </w:rPr>
      </w:pPr>
    </w:p>
    <w:p w14:paraId="0D905938" w14:textId="77777777" w:rsidR="007F4953" w:rsidRPr="0093564B" w:rsidRDefault="007F4953" w:rsidP="00946051">
      <w:pPr>
        <w:rPr>
          <w:b/>
          <w:bCs/>
          <w:sz w:val="26"/>
          <w:szCs w:val="26"/>
          <w:rtl/>
        </w:rPr>
      </w:pPr>
    </w:p>
    <w:p w14:paraId="75BB6C97" w14:textId="06C54C4A" w:rsidR="00622308" w:rsidRDefault="00CB71E2" w:rsidP="009A755E">
      <w:pPr>
        <w:jc w:val="center"/>
        <w:rPr>
          <w:b/>
          <w:bCs/>
          <w:sz w:val="26"/>
          <w:szCs w:val="26"/>
          <w:rtl/>
        </w:rPr>
      </w:pPr>
      <w:r w:rsidRPr="0093564B">
        <w:rPr>
          <w:rFonts w:hint="cs"/>
          <w:b/>
          <w:bCs/>
          <w:sz w:val="26"/>
          <w:szCs w:val="26"/>
          <w:rtl/>
        </w:rPr>
        <w:t xml:space="preserve">قسم </w:t>
      </w:r>
      <w:r w:rsidR="00A4529A">
        <w:rPr>
          <w:rFonts w:hint="cs"/>
          <w:b/>
          <w:bCs/>
          <w:sz w:val="26"/>
          <w:szCs w:val="26"/>
          <w:rtl/>
        </w:rPr>
        <w:t>العلوم</w:t>
      </w:r>
      <w:r w:rsidR="00F941AF">
        <w:rPr>
          <w:rFonts w:hint="cs"/>
          <w:b/>
          <w:bCs/>
          <w:sz w:val="26"/>
          <w:szCs w:val="26"/>
          <w:rtl/>
        </w:rPr>
        <w:t xml:space="preserve"> </w:t>
      </w:r>
      <w:r w:rsidR="003151FE">
        <w:rPr>
          <w:rFonts w:hint="cs"/>
          <w:b/>
          <w:bCs/>
          <w:sz w:val="26"/>
          <w:szCs w:val="26"/>
          <w:rtl/>
        </w:rPr>
        <w:t>/</w:t>
      </w:r>
      <w:r w:rsidR="00F941AF">
        <w:rPr>
          <w:rFonts w:hint="cs"/>
          <w:b/>
          <w:bCs/>
          <w:sz w:val="26"/>
          <w:szCs w:val="26"/>
          <w:rtl/>
        </w:rPr>
        <w:t xml:space="preserve"> </w:t>
      </w:r>
      <w:r w:rsidR="003151FE">
        <w:rPr>
          <w:rFonts w:hint="cs"/>
          <w:b/>
          <w:bCs/>
          <w:sz w:val="26"/>
          <w:szCs w:val="26"/>
          <w:rtl/>
        </w:rPr>
        <w:t>مدارس تقارب</w:t>
      </w:r>
    </w:p>
    <w:p w14:paraId="3241E65A" w14:textId="1375EF74" w:rsidR="00F941AF" w:rsidRDefault="00F941AF" w:rsidP="009A755E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إعداد المعلمـــ/ة</w:t>
      </w:r>
      <w:r w:rsidRPr="00F941AF">
        <w:rPr>
          <w:rFonts w:hint="cs"/>
          <w:b/>
          <w:bCs/>
          <w:sz w:val="16"/>
          <w:szCs w:val="16"/>
          <w:rtl/>
        </w:rPr>
        <w:t>:-</w:t>
      </w:r>
      <w:r w:rsidR="00A4529A" w:rsidRPr="00A4529A">
        <w:rPr>
          <w:rFonts w:hint="cs"/>
          <w:b/>
          <w:bCs/>
          <w:sz w:val="28"/>
          <w:szCs w:val="28"/>
          <w:rtl/>
        </w:rPr>
        <w:t>فاطمة الكايد</w:t>
      </w:r>
    </w:p>
    <w:p w14:paraId="252ECA29" w14:textId="77777777" w:rsidR="004E26C3" w:rsidRPr="0093564B" w:rsidRDefault="004E26C3" w:rsidP="009A755E">
      <w:pPr>
        <w:jc w:val="center"/>
        <w:rPr>
          <w:b/>
          <w:bCs/>
          <w:sz w:val="26"/>
          <w:szCs w:val="26"/>
        </w:rPr>
      </w:pPr>
    </w:p>
    <w:sectPr w:rsidR="004E26C3" w:rsidRPr="0093564B" w:rsidSect="00F9184F">
      <w:footerReference w:type="default" r:id="rId8"/>
      <w:pgSz w:w="11906" w:h="16838"/>
      <w:pgMar w:top="245" w:right="706" w:bottom="562" w:left="630" w:header="706" w:footer="38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8F00D" w14:textId="77777777" w:rsidR="00FE53FD" w:rsidRDefault="00FE53FD" w:rsidP="004E26C3">
      <w:pPr>
        <w:spacing w:after="0" w:line="240" w:lineRule="auto"/>
      </w:pPr>
      <w:r>
        <w:separator/>
      </w:r>
    </w:p>
  </w:endnote>
  <w:endnote w:type="continuationSeparator" w:id="0">
    <w:p w14:paraId="69BE6960" w14:textId="77777777" w:rsidR="00FE53FD" w:rsidRDefault="00FE53FD" w:rsidP="004E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88086688"/>
      <w:docPartObj>
        <w:docPartGallery w:val="Page Numbers (Bottom of Page)"/>
        <w:docPartUnique/>
      </w:docPartObj>
    </w:sdtPr>
    <w:sdtEndPr/>
    <w:sdtContent>
      <w:p w14:paraId="33A14680" w14:textId="77777777" w:rsidR="004E26C3" w:rsidRDefault="006808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95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D1A63E8" w14:textId="77777777" w:rsidR="004E26C3" w:rsidRDefault="004E2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8B32E" w14:textId="77777777" w:rsidR="00FE53FD" w:rsidRDefault="00FE53FD" w:rsidP="004E26C3">
      <w:pPr>
        <w:spacing w:after="0" w:line="240" w:lineRule="auto"/>
      </w:pPr>
      <w:r>
        <w:separator/>
      </w:r>
    </w:p>
  </w:footnote>
  <w:footnote w:type="continuationSeparator" w:id="0">
    <w:p w14:paraId="6105906C" w14:textId="77777777" w:rsidR="00FE53FD" w:rsidRDefault="00FE53FD" w:rsidP="004E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B732D"/>
    <w:multiLevelType w:val="hybridMultilevel"/>
    <w:tmpl w:val="68AAD19E"/>
    <w:lvl w:ilvl="0" w:tplc="CB1222D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A1556"/>
    <w:multiLevelType w:val="hybridMultilevel"/>
    <w:tmpl w:val="7AC09C76"/>
    <w:lvl w:ilvl="0" w:tplc="D4F8A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D11F0"/>
    <w:multiLevelType w:val="hybridMultilevel"/>
    <w:tmpl w:val="826A7B52"/>
    <w:lvl w:ilvl="0" w:tplc="FEDA86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B1A4D"/>
    <w:multiLevelType w:val="hybridMultilevel"/>
    <w:tmpl w:val="21529936"/>
    <w:lvl w:ilvl="0" w:tplc="DB4A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31123"/>
    <w:multiLevelType w:val="hybridMultilevel"/>
    <w:tmpl w:val="1054A7E8"/>
    <w:lvl w:ilvl="0" w:tplc="AE0ECF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13936"/>
    <w:multiLevelType w:val="hybridMultilevel"/>
    <w:tmpl w:val="F0B4DE82"/>
    <w:lvl w:ilvl="0" w:tplc="6150C06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73439F0"/>
    <w:multiLevelType w:val="hybridMultilevel"/>
    <w:tmpl w:val="8AF8E01E"/>
    <w:lvl w:ilvl="0" w:tplc="8C9A58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F3788"/>
    <w:multiLevelType w:val="hybridMultilevel"/>
    <w:tmpl w:val="2404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3237D"/>
    <w:multiLevelType w:val="hybridMultilevel"/>
    <w:tmpl w:val="4E9ADECE"/>
    <w:lvl w:ilvl="0" w:tplc="DC12633C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474858C1"/>
    <w:multiLevelType w:val="hybridMultilevel"/>
    <w:tmpl w:val="01125FE6"/>
    <w:lvl w:ilvl="0" w:tplc="901C1022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D20433"/>
    <w:multiLevelType w:val="hybridMultilevel"/>
    <w:tmpl w:val="A34AE32C"/>
    <w:lvl w:ilvl="0" w:tplc="196CAC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4632"/>
    <w:multiLevelType w:val="hybridMultilevel"/>
    <w:tmpl w:val="795ADDAA"/>
    <w:lvl w:ilvl="0" w:tplc="6748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7580F"/>
    <w:multiLevelType w:val="hybridMultilevel"/>
    <w:tmpl w:val="B28ACB82"/>
    <w:lvl w:ilvl="0" w:tplc="B3623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17336"/>
    <w:multiLevelType w:val="hybridMultilevel"/>
    <w:tmpl w:val="99FE230C"/>
    <w:lvl w:ilvl="0" w:tplc="A2507C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C2669E"/>
    <w:multiLevelType w:val="hybridMultilevel"/>
    <w:tmpl w:val="446C3CA0"/>
    <w:lvl w:ilvl="0" w:tplc="56CC53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FD740C"/>
    <w:multiLevelType w:val="hybridMultilevel"/>
    <w:tmpl w:val="F5EC2862"/>
    <w:lvl w:ilvl="0" w:tplc="5240F0FE">
      <w:start w:val="1"/>
      <w:numFmt w:val="decimal"/>
      <w:lvlText w:val="%1-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6" w15:restartNumberingAfterBreak="0">
    <w:nsid w:val="6F6A77DC"/>
    <w:multiLevelType w:val="hybridMultilevel"/>
    <w:tmpl w:val="FEF0F5BE"/>
    <w:lvl w:ilvl="0" w:tplc="2AE28858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0C3E68"/>
    <w:multiLevelType w:val="hybridMultilevel"/>
    <w:tmpl w:val="917A5D18"/>
    <w:lvl w:ilvl="0" w:tplc="3E968D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2"/>
  </w:num>
  <w:num w:numId="8">
    <w:abstractNumId w:val="17"/>
  </w:num>
  <w:num w:numId="9">
    <w:abstractNumId w:val="16"/>
  </w:num>
  <w:num w:numId="10">
    <w:abstractNumId w:val="9"/>
  </w:num>
  <w:num w:numId="11">
    <w:abstractNumId w:val="8"/>
  </w:num>
  <w:num w:numId="12">
    <w:abstractNumId w:val="12"/>
  </w:num>
  <w:num w:numId="13">
    <w:abstractNumId w:val="15"/>
  </w:num>
  <w:num w:numId="14">
    <w:abstractNumId w:val="5"/>
  </w:num>
  <w:num w:numId="15">
    <w:abstractNumId w:val="1"/>
  </w:num>
  <w:num w:numId="16">
    <w:abstractNumId w:val="4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8"/>
    <w:rsid w:val="000A5F81"/>
    <w:rsid w:val="00111344"/>
    <w:rsid w:val="001544EA"/>
    <w:rsid w:val="00166D1D"/>
    <w:rsid w:val="00187DFD"/>
    <w:rsid w:val="001931D3"/>
    <w:rsid w:val="001A7ACE"/>
    <w:rsid w:val="001E039E"/>
    <w:rsid w:val="002279EA"/>
    <w:rsid w:val="0023140B"/>
    <w:rsid w:val="002812A0"/>
    <w:rsid w:val="00287013"/>
    <w:rsid w:val="00296CCF"/>
    <w:rsid w:val="002E7821"/>
    <w:rsid w:val="00304FAD"/>
    <w:rsid w:val="00306FBD"/>
    <w:rsid w:val="003151FE"/>
    <w:rsid w:val="00354730"/>
    <w:rsid w:val="003549C5"/>
    <w:rsid w:val="00387ECF"/>
    <w:rsid w:val="003A6C6B"/>
    <w:rsid w:val="003C35A3"/>
    <w:rsid w:val="00401DDC"/>
    <w:rsid w:val="00422ED8"/>
    <w:rsid w:val="00442212"/>
    <w:rsid w:val="00470FD3"/>
    <w:rsid w:val="00496868"/>
    <w:rsid w:val="004C4743"/>
    <w:rsid w:val="004C6B28"/>
    <w:rsid w:val="004E26C3"/>
    <w:rsid w:val="004E771A"/>
    <w:rsid w:val="0050594F"/>
    <w:rsid w:val="0056444C"/>
    <w:rsid w:val="00577263"/>
    <w:rsid w:val="005A3643"/>
    <w:rsid w:val="005C658E"/>
    <w:rsid w:val="00622308"/>
    <w:rsid w:val="00680876"/>
    <w:rsid w:val="006A393C"/>
    <w:rsid w:val="006B020F"/>
    <w:rsid w:val="006D00D8"/>
    <w:rsid w:val="006E52EE"/>
    <w:rsid w:val="00705637"/>
    <w:rsid w:val="007168ED"/>
    <w:rsid w:val="00760578"/>
    <w:rsid w:val="00787C38"/>
    <w:rsid w:val="00790BCE"/>
    <w:rsid w:val="007A66AF"/>
    <w:rsid w:val="007D425C"/>
    <w:rsid w:val="007E3F50"/>
    <w:rsid w:val="007F3228"/>
    <w:rsid w:val="007F4953"/>
    <w:rsid w:val="00832384"/>
    <w:rsid w:val="008614AB"/>
    <w:rsid w:val="00880275"/>
    <w:rsid w:val="008A2CD5"/>
    <w:rsid w:val="008D1022"/>
    <w:rsid w:val="009026A8"/>
    <w:rsid w:val="0093564B"/>
    <w:rsid w:val="00946051"/>
    <w:rsid w:val="009776BB"/>
    <w:rsid w:val="0099444A"/>
    <w:rsid w:val="00994A19"/>
    <w:rsid w:val="009A755E"/>
    <w:rsid w:val="009D636F"/>
    <w:rsid w:val="00A14E1A"/>
    <w:rsid w:val="00A25D17"/>
    <w:rsid w:val="00A4529A"/>
    <w:rsid w:val="00A5433E"/>
    <w:rsid w:val="00AB4F38"/>
    <w:rsid w:val="00AB6BCD"/>
    <w:rsid w:val="00AD6802"/>
    <w:rsid w:val="00AE7F92"/>
    <w:rsid w:val="00B07BF6"/>
    <w:rsid w:val="00B07E07"/>
    <w:rsid w:val="00B101EB"/>
    <w:rsid w:val="00B91E8C"/>
    <w:rsid w:val="00BD385A"/>
    <w:rsid w:val="00BE681C"/>
    <w:rsid w:val="00BF585E"/>
    <w:rsid w:val="00C00A48"/>
    <w:rsid w:val="00C121C7"/>
    <w:rsid w:val="00C20F8D"/>
    <w:rsid w:val="00C52BF0"/>
    <w:rsid w:val="00C70569"/>
    <w:rsid w:val="00C81D24"/>
    <w:rsid w:val="00CB71E2"/>
    <w:rsid w:val="00D76357"/>
    <w:rsid w:val="00DA48F6"/>
    <w:rsid w:val="00DF472E"/>
    <w:rsid w:val="00E57534"/>
    <w:rsid w:val="00E629B5"/>
    <w:rsid w:val="00ED0526"/>
    <w:rsid w:val="00F60E51"/>
    <w:rsid w:val="00F84A2D"/>
    <w:rsid w:val="00F9184F"/>
    <w:rsid w:val="00F93795"/>
    <w:rsid w:val="00F941AF"/>
    <w:rsid w:val="00FC69C5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F819"/>
  <w15:docId w15:val="{4DFF1465-AD72-46A3-84E2-384749D1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A4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سرد الفقرات"/>
    <w:basedOn w:val="Normal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795"/>
    <w:pPr>
      <w:ind w:left="720"/>
      <w:contextualSpacing/>
    </w:pPr>
  </w:style>
  <w:style w:type="paragraph" w:styleId="NoSpacing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6C3"/>
  </w:style>
  <w:style w:type="paragraph" w:styleId="Footer">
    <w:name w:val="footer"/>
    <w:basedOn w:val="Normal"/>
    <w:link w:val="FooterChar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أ. فاطمه الكايد</cp:lastModifiedBy>
  <cp:revision>12</cp:revision>
  <cp:lastPrinted>2016-04-12T10:22:00Z</cp:lastPrinted>
  <dcterms:created xsi:type="dcterms:W3CDTF">2022-09-27T06:03:00Z</dcterms:created>
  <dcterms:modified xsi:type="dcterms:W3CDTF">2022-10-30T06:54:00Z</dcterms:modified>
</cp:coreProperties>
</file>